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B0" w:rsidRPr="009909FE" w:rsidRDefault="00B52AA3" w:rsidP="009909FE">
      <w:pPr>
        <w:spacing w:line="276" w:lineRule="auto"/>
        <w:rPr>
          <w:rFonts w:asciiTheme="majorHAnsi" w:hAnsiTheme="majorHAnsi"/>
          <w:b/>
          <w:sz w:val="32"/>
          <w:lang w:val="en-GB"/>
        </w:rPr>
      </w:pPr>
      <w:r w:rsidRPr="009909FE">
        <w:rPr>
          <w:rFonts w:asciiTheme="majorHAnsi" w:hAnsiTheme="majorHAnsi"/>
          <w:b/>
          <w:noProof/>
          <w:sz w:val="32"/>
          <w:lang w:val="en-US" w:eastAsia="nl-NL"/>
        </w:rPr>
        <w:drawing>
          <wp:anchor distT="0" distB="0" distL="114300" distR="114300" simplePos="0" relativeHeight="251667456" behindDoc="1" locked="0" layoutInCell="1" allowOverlap="1">
            <wp:simplePos x="0" y="0"/>
            <wp:positionH relativeFrom="column">
              <wp:posOffset>4645236</wp:posOffset>
            </wp:positionH>
            <wp:positionV relativeFrom="paragraph">
              <wp:posOffset>-477096</wp:posOffset>
            </wp:positionV>
            <wp:extent cx="1289050" cy="973666"/>
            <wp:effectExtent l="25400" t="0" r="6350" b="0"/>
            <wp:wrapNone/>
            <wp:docPr id="7" name="Picture 7" descr="trac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tie.jpg"/>
                    <pic:cNvPicPr/>
                  </pic:nvPicPr>
                  <pic:blipFill>
                    <a:blip r:embed="rId7"/>
                    <a:stretch>
                      <a:fillRect/>
                    </a:stretch>
                  </pic:blipFill>
                  <pic:spPr>
                    <a:xfrm>
                      <a:off x="0" y="0"/>
                      <a:ext cx="1289050" cy="973666"/>
                    </a:xfrm>
                    <a:prstGeom prst="rect">
                      <a:avLst/>
                    </a:prstGeom>
                  </pic:spPr>
                </pic:pic>
              </a:graphicData>
            </a:graphic>
          </wp:anchor>
        </w:drawing>
      </w:r>
      <w:proofErr w:type="spellStart"/>
      <w:r w:rsidR="00D352D6" w:rsidRPr="009909FE">
        <w:rPr>
          <w:rFonts w:asciiTheme="majorHAnsi" w:hAnsiTheme="majorHAnsi"/>
          <w:b/>
          <w:sz w:val="32"/>
          <w:lang w:val="en-GB"/>
        </w:rPr>
        <w:t>Mulago</w:t>
      </w:r>
      <w:proofErr w:type="spellEnd"/>
      <w:r w:rsidR="00D352D6" w:rsidRPr="009909FE">
        <w:rPr>
          <w:rFonts w:asciiTheme="majorHAnsi" w:hAnsiTheme="majorHAnsi"/>
          <w:b/>
          <w:sz w:val="32"/>
          <w:lang w:val="en-GB"/>
        </w:rPr>
        <w:t xml:space="preserve"> guideline</w:t>
      </w:r>
      <w:r w:rsidR="00847EDB" w:rsidRPr="009909FE">
        <w:rPr>
          <w:rFonts w:asciiTheme="majorHAnsi" w:hAnsiTheme="majorHAnsi"/>
          <w:b/>
          <w:sz w:val="32"/>
          <w:lang w:val="en-GB"/>
        </w:rPr>
        <w:t xml:space="preserve"> for </w:t>
      </w:r>
      <w:r w:rsidR="00D352D6" w:rsidRPr="009909FE">
        <w:rPr>
          <w:rFonts w:asciiTheme="majorHAnsi" w:hAnsiTheme="majorHAnsi"/>
          <w:b/>
          <w:sz w:val="32"/>
          <w:lang w:val="en-GB"/>
        </w:rPr>
        <w:t xml:space="preserve">the use of </w:t>
      </w:r>
      <w:r w:rsidR="00CC05B0" w:rsidRPr="009909FE">
        <w:rPr>
          <w:rFonts w:asciiTheme="majorHAnsi" w:hAnsiTheme="majorHAnsi"/>
          <w:b/>
          <w:sz w:val="32"/>
          <w:lang w:val="en-GB"/>
        </w:rPr>
        <w:t>vacuum extraction</w:t>
      </w:r>
      <w:r w:rsidR="00847EDB" w:rsidRPr="009909FE">
        <w:rPr>
          <w:rFonts w:asciiTheme="majorHAnsi" w:hAnsiTheme="majorHAnsi"/>
          <w:b/>
          <w:sz w:val="32"/>
          <w:lang w:val="en-GB"/>
        </w:rPr>
        <w:tab/>
      </w:r>
      <w:r w:rsidR="00847EDB" w:rsidRPr="009909FE">
        <w:rPr>
          <w:rFonts w:asciiTheme="majorHAnsi" w:hAnsiTheme="majorHAnsi"/>
          <w:b/>
          <w:sz w:val="32"/>
          <w:lang w:val="en-GB"/>
        </w:rPr>
        <w:tab/>
        <w:t xml:space="preserve"> </w:t>
      </w:r>
    </w:p>
    <w:p w:rsidR="00CC05B0" w:rsidRPr="009909FE" w:rsidRDefault="00CC05B0" w:rsidP="009909FE">
      <w:pPr>
        <w:spacing w:line="276" w:lineRule="auto"/>
        <w:rPr>
          <w:rFonts w:asciiTheme="majorHAnsi" w:hAnsiTheme="majorHAnsi"/>
          <w:b/>
          <w:lang w:val="en-GB"/>
        </w:rPr>
      </w:pPr>
    </w:p>
    <w:p w:rsidR="00847EDB" w:rsidRPr="009909FE" w:rsidRDefault="00847EDB" w:rsidP="009909FE">
      <w:pPr>
        <w:spacing w:line="276" w:lineRule="auto"/>
        <w:rPr>
          <w:rFonts w:asciiTheme="majorHAnsi" w:hAnsiTheme="majorHAnsi"/>
          <w:b/>
          <w:sz w:val="32"/>
          <w:lang w:val="en-GB"/>
        </w:rPr>
      </w:pPr>
      <w:r w:rsidRPr="009909FE">
        <w:rPr>
          <w:rFonts w:asciiTheme="majorHAnsi" w:hAnsiTheme="majorHAnsi"/>
          <w:b/>
          <w:lang w:val="en-GB"/>
        </w:rPr>
        <w:t xml:space="preserve">Purpose </w:t>
      </w:r>
    </w:p>
    <w:p w:rsidR="00847EDB" w:rsidRPr="009909FE" w:rsidRDefault="00D352D6" w:rsidP="009909FE">
      <w:pPr>
        <w:spacing w:line="276" w:lineRule="auto"/>
        <w:rPr>
          <w:rFonts w:asciiTheme="majorHAnsi" w:hAnsiTheme="majorHAnsi"/>
          <w:sz w:val="20"/>
          <w:lang w:val="en-GB"/>
        </w:rPr>
      </w:pPr>
      <w:r w:rsidRPr="009909FE">
        <w:rPr>
          <w:rFonts w:asciiTheme="majorHAnsi" w:hAnsiTheme="majorHAnsi"/>
          <w:sz w:val="20"/>
          <w:lang w:val="en-GB"/>
        </w:rPr>
        <w:t>The aim of this guideline</w:t>
      </w:r>
      <w:r w:rsidR="00847EDB" w:rsidRPr="009909FE">
        <w:rPr>
          <w:rFonts w:asciiTheme="majorHAnsi" w:hAnsiTheme="majorHAnsi"/>
          <w:sz w:val="20"/>
          <w:lang w:val="en-GB"/>
        </w:rPr>
        <w:t xml:space="preserve"> is to provide up to date information on the use of vacuum extra</w:t>
      </w:r>
      <w:r w:rsidR="00CC05B0" w:rsidRPr="009909FE">
        <w:rPr>
          <w:rFonts w:asciiTheme="majorHAnsi" w:hAnsiTheme="majorHAnsi"/>
          <w:sz w:val="20"/>
          <w:lang w:val="en-GB"/>
        </w:rPr>
        <w:t>ctio</w:t>
      </w:r>
      <w:r w:rsidR="00B41A07" w:rsidRPr="009909FE">
        <w:rPr>
          <w:rFonts w:asciiTheme="majorHAnsi" w:hAnsiTheme="majorHAnsi"/>
          <w:sz w:val="20"/>
          <w:lang w:val="en-GB"/>
        </w:rPr>
        <w:t xml:space="preserve">n. It can help </w:t>
      </w:r>
      <w:r w:rsidR="00847EDB" w:rsidRPr="009909FE">
        <w:rPr>
          <w:rFonts w:asciiTheme="majorHAnsi" w:hAnsiTheme="majorHAnsi"/>
          <w:sz w:val="20"/>
          <w:lang w:val="en-GB"/>
        </w:rPr>
        <w:t>in decision making about when</w:t>
      </w:r>
      <w:r w:rsidR="00FB7370" w:rsidRPr="009909FE">
        <w:rPr>
          <w:rFonts w:asciiTheme="majorHAnsi" w:hAnsiTheme="majorHAnsi"/>
          <w:sz w:val="20"/>
          <w:lang w:val="en-GB"/>
        </w:rPr>
        <w:t xml:space="preserve"> to do a vacuum extraction. Furthermore it </w:t>
      </w:r>
      <w:r w:rsidR="00847EDB" w:rsidRPr="009909FE">
        <w:rPr>
          <w:rFonts w:asciiTheme="majorHAnsi" w:hAnsiTheme="majorHAnsi"/>
          <w:sz w:val="20"/>
          <w:lang w:val="en-GB"/>
        </w:rPr>
        <w:t xml:space="preserve">describes the technical aspects of the procedure. </w:t>
      </w:r>
    </w:p>
    <w:p w:rsidR="00847EDB" w:rsidRPr="009909FE" w:rsidRDefault="00847EDB" w:rsidP="009909FE">
      <w:pPr>
        <w:spacing w:line="276" w:lineRule="auto"/>
        <w:rPr>
          <w:rFonts w:asciiTheme="majorHAnsi" w:hAnsiTheme="majorHAnsi"/>
          <w:sz w:val="20"/>
          <w:lang w:val="en-GB"/>
        </w:rPr>
      </w:pPr>
    </w:p>
    <w:p w:rsidR="00847EDB" w:rsidRPr="009909FE" w:rsidRDefault="00847EDB" w:rsidP="009909FE">
      <w:pPr>
        <w:spacing w:line="276" w:lineRule="auto"/>
        <w:rPr>
          <w:rFonts w:asciiTheme="majorHAnsi" w:hAnsiTheme="majorHAnsi"/>
          <w:b/>
          <w:lang w:val="en-GB"/>
        </w:rPr>
      </w:pPr>
      <w:r w:rsidRPr="009909FE">
        <w:rPr>
          <w:rFonts w:asciiTheme="majorHAnsi" w:hAnsiTheme="majorHAnsi"/>
          <w:b/>
          <w:lang w:val="en-GB"/>
        </w:rPr>
        <w:t>Definition</w:t>
      </w:r>
    </w:p>
    <w:p w:rsidR="00847EDB" w:rsidRPr="009909FE" w:rsidRDefault="00847EDB" w:rsidP="009909FE">
      <w:pPr>
        <w:spacing w:line="276" w:lineRule="auto"/>
        <w:rPr>
          <w:rFonts w:asciiTheme="majorHAnsi" w:hAnsiTheme="majorHAnsi"/>
          <w:sz w:val="20"/>
          <w:lang w:val="en-GB"/>
        </w:rPr>
      </w:pPr>
      <w:r w:rsidRPr="009909FE">
        <w:rPr>
          <w:rFonts w:asciiTheme="majorHAnsi" w:hAnsiTheme="majorHAnsi"/>
          <w:sz w:val="20"/>
          <w:lang w:val="en-GB"/>
        </w:rPr>
        <w:t>A vacuum extraction is aiding a vaginal delivery by traction on t</w:t>
      </w:r>
      <w:r w:rsidR="00FB19EA" w:rsidRPr="009909FE">
        <w:rPr>
          <w:rFonts w:asciiTheme="majorHAnsi" w:hAnsiTheme="majorHAnsi"/>
          <w:sz w:val="20"/>
          <w:lang w:val="en-GB"/>
        </w:rPr>
        <w:t>h</w:t>
      </w:r>
      <w:r w:rsidRPr="009909FE">
        <w:rPr>
          <w:rFonts w:asciiTheme="majorHAnsi" w:hAnsiTheme="majorHAnsi"/>
          <w:sz w:val="20"/>
          <w:lang w:val="en-GB"/>
        </w:rPr>
        <w:t xml:space="preserve">e </w:t>
      </w:r>
      <w:proofErr w:type="spellStart"/>
      <w:r w:rsidRPr="009909FE">
        <w:rPr>
          <w:rFonts w:asciiTheme="majorHAnsi" w:hAnsiTheme="majorHAnsi"/>
          <w:sz w:val="20"/>
          <w:lang w:val="en-GB"/>
        </w:rPr>
        <w:t>fetus</w:t>
      </w:r>
      <w:proofErr w:type="spellEnd"/>
      <w:r w:rsidRPr="009909FE">
        <w:rPr>
          <w:rFonts w:asciiTheme="majorHAnsi" w:hAnsiTheme="majorHAnsi"/>
          <w:sz w:val="20"/>
          <w:lang w:val="en-GB"/>
        </w:rPr>
        <w:t xml:space="preserve"> using a suction cup applied to the </w:t>
      </w:r>
      <w:proofErr w:type="spellStart"/>
      <w:r w:rsidRPr="009909FE">
        <w:rPr>
          <w:rFonts w:asciiTheme="majorHAnsi" w:hAnsiTheme="majorHAnsi"/>
          <w:sz w:val="20"/>
          <w:lang w:val="en-GB"/>
        </w:rPr>
        <w:t>fetal</w:t>
      </w:r>
      <w:proofErr w:type="spellEnd"/>
      <w:r w:rsidRPr="009909FE">
        <w:rPr>
          <w:rFonts w:asciiTheme="majorHAnsi" w:hAnsiTheme="majorHAnsi"/>
          <w:sz w:val="20"/>
          <w:lang w:val="en-GB"/>
        </w:rPr>
        <w:t xml:space="preserve"> head. </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b/>
          <w:sz w:val="20"/>
          <w:lang w:val="en-GB"/>
        </w:rPr>
      </w:pP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Cs w:val="21"/>
          <w:lang w:val="en-GB"/>
        </w:rPr>
      </w:pPr>
      <w:r w:rsidRPr="009909FE">
        <w:rPr>
          <w:rFonts w:asciiTheme="majorHAnsi" w:hAnsiTheme="majorHAnsi" w:cs="Times"/>
          <w:b/>
          <w:szCs w:val="21"/>
          <w:lang w:val="en-GB"/>
        </w:rPr>
        <w:t>Background</w:t>
      </w:r>
    </w:p>
    <w:p w:rsidR="009909FE" w:rsidRPr="009909FE" w:rsidRDefault="00D8791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 xml:space="preserve">Vacuum extraction is a valuable procedure in preventing complications of prolonged labour and </w:t>
      </w:r>
      <w:proofErr w:type="spellStart"/>
      <w:r w:rsidRPr="009909FE">
        <w:rPr>
          <w:rFonts w:asciiTheme="majorHAnsi" w:hAnsiTheme="majorHAnsi" w:cs="Times"/>
          <w:sz w:val="20"/>
          <w:szCs w:val="21"/>
          <w:lang w:val="en-GB"/>
        </w:rPr>
        <w:t>fetal</w:t>
      </w:r>
      <w:proofErr w:type="spellEnd"/>
      <w:r w:rsidRPr="009909FE">
        <w:rPr>
          <w:rFonts w:asciiTheme="majorHAnsi" w:hAnsiTheme="majorHAnsi" w:cs="Times"/>
          <w:sz w:val="20"/>
          <w:szCs w:val="21"/>
          <w:lang w:val="en-GB"/>
        </w:rPr>
        <w:t xml:space="preserve"> </w:t>
      </w:r>
    </w:p>
    <w:p w:rsidR="00847EDB" w:rsidRPr="009909FE" w:rsidRDefault="004C73F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Pr>
          <w:rFonts w:asciiTheme="majorHAnsi" w:hAnsiTheme="majorHAnsi" w:cs="Times"/>
          <w:sz w:val="20"/>
          <w:szCs w:val="21"/>
          <w:lang w:val="en-GB"/>
        </w:rPr>
        <w:t>d</w:t>
      </w:r>
      <w:r w:rsidR="00D8791E" w:rsidRPr="009909FE">
        <w:rPr>
          <w:rFonts w:asciiTheme="majorHAnsi" w:hAnsiTheme="majorHAnsi" w:cs="Times"/>
          <w:sz w:val="20"/>
          <w:szCs w:val="21"/>
          <w:lang w:val="en-GB"/>
        </w:rPr>
        <w:t>istress</w:t>
      </w:r>
      <w:r w:rsidR="00286DFF" w:rsidRPr="00286DFF">
        <w:rPr>
          <w:rFonts w:asciiTheme="majorHAnsi" w:hAnsiTheme="majorHAnsi" w:cs="Times"/>
          <w:sz w:val="20"/>
          <w:szCs w:val="21"/>
          <w:vertAlign w:val="superscript"/>
          <w:lang w:val="en-GB"/>
        </w:rPr>
        <w:t>1</w:t>
      </w:r>
      <w:proofErr w:type="gramEnd"/>
      <w:r w:rsidR="00286DFF" w:rsidRPr="00286DFF">
        <w:rPr>
          <w:rFonts w:asciiTheme="majorHAnsi" w:hAnsiTheme="majorHAnsi" w:cs="Times"/>
          <w:sz w:val="20"/>
          <w:szCs w:val="21"/>
          <w:vertAlign w:val="superscript"/>
          <w:lang w:val="en-GB"/>
        </w:rPr>
        <w:t>-3</w:t>
      </w:r>
      <w:r w:rsidR="00D8791E" w:rsidRPr="009909FE">
        <w:rPr>
          <w:rFonts w:asciiTheme="majorHAnsi" w:hAnsiTheme="majorHAnsi" w:cs="Times"/>
          <w:sz w:val="20"/>
          <w:szCs w:val="21"/>
          <w:lang w:val="en-GB"/>
        </w:rPr>
        <w:t xml:space="preserve">. </w:t>
      </w:r>
      <w:r w:rsidR="0053505E" w:rsidRPr="009909FE">
        <w:rPr>
          <w:rFonts w:asciiTheme="majorHAnsi" w:hAnsiTheme="majorHAnsi" w:cs="Times"/>
          <w:sz w:val="20"/>
          <w:szCs w:val="21"/>
          <w:lang w:val="en-GB"/>
        </w:rPr>
        <w:t>According to the WHO, vacuum extraction is one of the seven critical functions of basi</w:t>
      </w:r>
      <w:r w:rsidR="00286DFF">
        <w:rPr>
          <w:rFonts w:asciiTheme="majorHAnsi" w:hAnsiTheme="majorHAnsi" w:cs="Times"/>
          <w:sz w:val="20"/>
          <w:szCs w:val="21"/>
          <w:lang w:val="en-GB"/>
        </w:rPr>
        <w:t>c emergency obstetric care</w:t>
      </w:r>
      <w:r w:rsidR="00286DFF" w:rsidRPr="00286DFF">
        <w:rPr>
          <w:rFonts w:asciiTheme="majorHAnsi" w:hAnsiTheme="majorHAnsi" w:cs="Times"/>
          <w:sz w:val="20"/>
          <w:szCs w:val="21"/>
          <w:vertAlign w:val="superscript"/>
          <w:lang w:val="en-GB"/>
        </w:rPr>
        <w:t>4</w:t>
      </w:r>
      <w:r w:rsidR="00286DFF">
        <w:rPr>
          <w:rFonts w:asciiTheme="majorHAnsi" w:hAnsiTheme="majorHAnsi" w:cs="Times"/>
          <w:sz w:val="20"/>
          <w:szCs w:val="21"/>
          <w:lang w:val="en-GB"/>
        </w:rPr>
        <w:t xml:space="preserve">. </w:t>
      </w:r>
      <w:r w:rsidR="00736D29" w:rsidRPr="009909FE">
        <w:rPr>
          <w:rFonts w:asciiTheme="majorHAnsi" w:hAnsiTheme="majorHAnsi" w:cs="Times"/>
          <w:sz w:val="20"/>
          <w:szCs w:val="21"/>
          <w:lang w:val="en-GB"/>
        </w:rPr>
        <w:t xml:space="preserve">It can </w:t>
      </w:r>
      <w:r w:rsidR="00702DDE" w:rsidRPr="009909FE">
        <w:rPr>
          <w:rFonts w:asciiTheme="majorHAnsi" w:hAnsiTheme="majorHAnsi" w:cs="Times"/>
          <w:sz w:val="20"/>
          <w:szCs w:val="21"/>
          <w:lang w:val="en-GB"/>
        </w:rPr>
        <w:t xml:space="preserve">improve </w:t>
      </w:r>
      <w:proofErr w:type="spellStart"/>
      <w:r w:rsidR="00702DDE" w:rsidRPr="009909FE">
        <w:rPr>
          <w:rFonts w:asciiTheme="majorHAnsi" w:hAnsiTheme="majorHAnsi" w:cs="Times"/>
          <w:sz w:val="20"/>
          <w:szCs w:val="21"/>
          <w:lang w:val="en-GB"/>
        </w:rPr>
        <w:t>fetal</w:t>
      </w:r>
      <w:proofErr w:type="spellEnd"/>
      <w:r w:rsidR="00702DDE" w:rsidRPr="009909FE">
        <w:rPr>
          <w:rFonts w:asciiTheme="majorHAnsi" w:hAnsiTheme="majorHAnsi" w:cs="Times"/>
          <w:sz w:val="20"/>
          <w:szCs w:val="21"/>
          <w:lang w:val="en-GB"/>
        </w:rPr>
        <w:t xml:space="preserve"> and maternal outcome. </w:t>
      </w:r>
      <w:r w:rsidR="0053505E" w:rsidRPr="009909FE">
        <w:rPr>
          <w:rFonts w:asciiTheme="majorHAnsi" w:hAnsiTheme="majorHAnsi" w:cs="Times"/>
          <w:sz w:val="20"/>
          <w:szCs w:val="21"/>
          <w:lang w:val="en-GB"/>
        </w:rPr>
        <w:t>And, b</w:t>
      </w:r>
      <w:r w:rsidR="00D8791E" w:rsidRPr="009909FE">
        <w:rPr>
          <w:rFonts w:asciiTheme="majorHAnsi" w:hAnsiTheme="majorHAnsi" w:cs="Times"/>
          <w:sz w:val="20"/>
          <w:szCs w:val="21"/>
          <w:lang w:val="en-GB"/>
        </w:rPr>
        <w:t xml:space="preserve">y </w:t>
      </w:r>
      <w:r w:rsidR="00736D29" w:rsidRPr="009909FE">
        <w:rPr>
          <w:rFonts w:asciiTheme="majorHAnsi" w:hAnsiTheme="majorHAnsi" w:cs="Times"/>
          <w:sz w:val="20"/>
          <w:szCs w:val="21"/>
          <w:lang w:val="en-GB"/>
        </w:rPr>
        <w:t xml:space="preserve">avoiding </w:t>
      </w:r>
      <w:r w:rsidR="00D8791E" w:rsidRPr="009909FE">
        <w:rPr>
          <w:rFonts w:asciiTheme="majorHAnsi" w:hAnsiTheme="majorHAnsi" w:cs="Times"/>
          <w:sz w:val="20"/>
          <w:szCs w:val="21"/>
          <w:lang w:val="en-GB"/>
        </w:rPr>
        <w:t xml:space="preserve">an </w:t>
      </w:r>
      <w:r w:rsidR="00702DDE" w:rsidRPr="009909FE">
        <w:rPr>
          <w:rFonts w:asciiTheme="majorHAnsi" w:hAnsiTheme="majorHAnsi" w:cs="Times"/>
          <w:sz w:val="20"/>
          <w:szCs w:val="21"/>
          <w:lang w:val="en-GB"/>
        </w:rPr>
        <w:t>emergency caesarean section (</w:t>
      </w:r>
      <w:r w:rsidR="00D8791E" w:rsidRPr="009909FE">
        <w:rPr>
          <w:rFonts w:asciiTheme="majorHAnsi" w:hAnsiTheme="majorHAnsi" w:cs="Times"/>
          <w:sz w:val="20"/>
          <w:szCs w:val="21"/>
          <w:lang w:val="en-GB"/>
        </w:rPr>
        <w:t>EMCS</w:t>
      </w:r>
      <w:r w:rsidR="00702DDE" w:rsidRPr="009909FE">
        <w:rPr>
          <w:rFonts w:asciiTheme="majorHAnsi" w:hAnsiTheme="majorHAnsi" w:cs="Times"/>
          <w:sz w:val="20"/>
          <w:szCs w:val="21"/>
          <w:lang w:val="en-GB"/>
        </w:rPr>
        <w:t>),</w:t>
      </w:r>
      <w:r w:rsidR="00D8791E" w:rsidRPr="009909FE">
        <w:rPr>
          <w:rFonts w:asciiTheme="majorHAnsi" w:hAnsiTheme="majorHAnsi" w:cs="Times"/>
          <w:sz w:val="20"/>
          <w:szCs w:val="21"/>
          <w:lang w:val="en-GB"/>
        </w:rPr>
        <w:t xml:space="preserve"> the complications of an EMCS and </w:t>
      </w:r>
      <w:r w:rsidR="00736D29" w:rsidRPr="009909FE">
        <w:rPr>
          <w:rFonts w:asciiTheme="majorHAnsi" w:hAnsiTheme="majorHAnsi" w:cs="Times"/>
          <w:sz w:val="20"/>
          <w:szCs w:val="21"/>
          <w:lang w:val="en-GB"/>
        </w:rPr>
        <w:t xml:space="preserve">those of </w:t>
      </w:r>
      <w:r w:rsidR="00D8791E" w:rsidRPr="009909FE">
        <w:rPr>
          <w:rFonts w:asciiTheme="majorHAnsi" w:hAnsiTheme="majorHAnsi" w:cs="Times"/>
          <w:sz w:val="20"/>
          <w:szCs w:val="21"/>
          <w:lang w:val="en-GB"/>
        </w:rPr>
        <w:t>a uterine scar can be prevented</w:t>
      </w:r>
      <w:r w:rsidR="00286DFF" w:rsidRPr="00286DFF">
        <w:rPr>
          <w:rFonts w:asciiTheme="majorHAnsi" w:hAnsiTheme="majorHAnsi" w:cs="Times"/>
          <w:sz w:val="20"/>
          <w:szCs w:val="21"/>
          <w:vertAlign w:val="superscript"/>
          <w:lang w:val="en-GB"/>
        </w:rPr>
        <w:t>5-7</w:t>
      </w:r>
      <w:r w:rsidR="00D8791E" w:rsidRPr="009909FE">
        <w:rPr>
          <w:rFonts w:asciiTheme="majorHAnsi" w:hAnsiTheme="majorHAnsi" w:cs="Times"/>
          <w:sz w:val="20"/>
          <w:szCs w:val="21"/>
          <w:lang w:val="en-GB"/>
        </w:rPr>
        <w:t>. The decision to delivery interval is usually shorter for vacuum extraction than for EMCS.</w:t>
      </w:r>
      <w:r w:rsidR="00702DDE" w:rsidRPr="009909FE">
        <w:rPr>
          <w:rFonts w:asciiTheme="majorHAnsi" w:hAnsiTheme="majorHAnsi" w:cs="Times"/>
          <w:sz w:val="20"/>
          <w:szCs w:val="21"/>
          <w:lang w:val="en-GB"/>
        </w:rPr>
        <w:t xml:space="preserve"> </w:t>
      </w:r>
      <w:r w:rsidR="00847EDB" w:rsidRPr="009909FE">
        <w:rPr>
          <w:rFonts w:asciiTheme="majorHAnsi" w:hAnsiTheme="majorHAnsi" w:cs="Times"/>
          <w:sz w:val="20"/>
          <w:szCs w:val="21"/>
          <w:lang w:val="en-GB"/>
        </w:rPr>
        <w:t>Vacuum extraction is a safe and reliable procedure if attention is paid to indications and contraindications</w:t>
      </w:r>
      <w:r w:rsidR="00286DFF" w:rsidRPr="00286DFF">
        <w:rPr>
          <w:rFonts w:asciiTheme="majorHAnsi" w:hAnsiTheme="majorHAnsi" w:cs="Times"/>
          <w:sz w:val="20"/>
          <w:szCs w:val="21"/>
          <w:vertAlign w:val="superscript"/>
          <w:lang w:val="en-GB"/>
        </w:rPr>
        <w:t>8-11</w:t>
      </w:r>
      <w:r w:rsidR="00847EDB" w:rsidRPr="009909FE">
        <w:rPr>
          <w:rFonts w:asciiTheme="majorHAnsi" w:hAnsiTheme="majorHAnsi" w:cs="Times"/>
          <w:sz w:val="20"/>
          <w:szCs w:val="21"/>
          <w:lang w:val="en-GB"/>
        </w:rPr>
        <w:t>. However</w:t>
      </w:r>
      <w:r w:rsidR="00702DDE" w:rsidRPr="009909FE">
        <w:rPr>
          <w:rFonts w:asciiTheme="majorHAnsi" w:hAnsiTheme="majorHAnsi" w:cs="Times"/>
          <w:sz w:val="20"/>
          <w:szCs w:val="21"/>
          <w:lang w:val="en-GB"/>
        </w:rPr>
        <w:t>,</w:t>
      </w:r>
      <w:r w:rsidR="00847EDB" w:rsidRPr="009909FE">
        <w:rPr>
          <w:rFonts w:asciiTheme="majorHAnsi" w:hAnsiTheme="majorHAnsi" w:cs="Times"/>
          <w:sz w:val="20"/>
          <w:szCs w:val="21"/>
          <w:lang w:val="en-GB"/>
        </w:rPr>
        <w:t xml:space="preserve"> complications do occur, </w:t>
      </w:r>
      <w:r w:rsidR="00D352D6" w:rsidRPr="009909FE">
        <w:rPr>
          <w:rFonts w:asciiTheme="majorHAnsi" w:hAnsiTheme="majorHAnsi" w:cs="Times"/>
          <w:sz w:val="20"/>
          <w:szCs w:val="21"/>
          <w:lang w:val="en-GB"/>
        </w:rPr>
        <w:t xml:space="preserve">mainly when too </w:t>
      </w:r>
      <w:proofErr w:type="gramStart"/>
      <w:r w:rsidR="00D352D6" w:rsidRPr="009909FE">
        <w:rPr>
          <w:rFonts w:asciiTheme="majorHAnsi" w:hAnsiTheme="majorHAnsi" w:cs="Times"/>
          <w:sz w:val="20"/>
          <w:szCs w:val="21"/>
          <w:lang w:val="en-GB"/>
        </w:rPr>
        <w:t>many tractions</w:t>
      </w:r>
      <w:proofErr w:type="gramEnd"/>
      <w:r w:rsidR="00847EDB" w:rsidRPr="009909FE">
        <w:rPr>
          <w:rFonts w:asciiTheme="majorHAnsi" w:hAnsiTheme="majorHAnsi" w:cs="Times"/>
          <w:sz w:val="20"/>
          <w:szCs w:val="21"/>
          <w:lang w:val="en-GB"/>
        </w:rPr>
        <w:t xml:space="preserve"> are applied</w:t>
      </w:r>
      <w:r w:rsidR="000D3EC3" w:rsidRPr="000D3EC3">
        <w:rPr>
          <w:rFonts w:asciiTheme="majorHAnsi" w:hAnsiTheme="majorHAnsi" w:cs="Times"/>
          <w:sz w:val="20"/>
          <w:szCs w:val="21"/>
          <w:vertAlign w:val="superscript"/>
          <w:lang w:val="en-GB"/>
        </w:rPr>
        <w:t>9</w:t>
      </w:r>
      <w:r w:rsidR="00847EDB" w:rsidRPr="009909FE">
        <w:rPr>
          <w:rFonts w:asciiTheme="majorHAnsi" w:hAnsiTheme="majorHAnsi" w:cs="Times"/>
          <w:sz w:val="20"/>
          <w:szCs w:val="21"/>
          <w:lang w:val="en-GB"/>
        </w:rPr>
        <w:t>. Worldwide, more vacuum extractions are performed than forceps deliveries. While the indications and contraindications for the use of vacuum extraction and forceps delivery are mostly similar, research show that vacuum extraction is easier to learn than forceps delivery</w:t>
      </w:r>
      <w:r w:rsidR="000D3EC3" w:rsidRPr="000D3EC3">
        <w:rPr>
          <w:rFonts w:asciiTheme="majorHAnsi" w:hAnsiTheme="majorHAnsi" w:cs="Times"/>
          <w:sz w:val="20"/>
          <w:szCs w:val="21"/>
          <w:vertAlign w:val="superscript"/>
          <w:lang w:val="en-GB"/>
        </w:rPr>
        <w:t>8</w:t>
      </w:r>
      <w:proofErr w:type="gramStart"/>
      <w:r w:rsidR="000D3EC3" w:rsidRPr="000D3EC3">
        <w:rPr>
          <w:rFonts w:asciiTheme="majorHAnsi" w:hAnsiTheme="majorHAnsi" w:cs="Times"/>
          <w:sz w:val="20"/>
          <w:szCs w:val="21"/>
          <w:vertAlign w:val="superscript"/>
          <w:lang w:val="en-GB"/>
        </w:rPr>
        <w:t>,</w:t>
      </w:r>
      <w:r w:rsidR="00CA2923" w:rsidRPr="000D3EC3">
        <w:rPr>
          <w:rFonts w:asciiTheme="majorHAnsi" w:hAnsiTheme="majorHAnsi" w:cs="Times"/>
          <w:sz w:val="20"/>
          <w:szCs w:val="21"/>
          <w:vertAlign w:val="superscript"/>
          <w:lang w:val="en-GB"/>
        </w:rPr>
        <w:t>12</w:t>
      </w:r>
      <w:proofErr w:type="gramEnd"/>
      <w:r w:rsidR="00847EDB" w:rsidRPr="009909FE">
        <w:rPr>
          <w:rFonts w:asciiTheme="majorHAnsi" w:hAnsiTheme="majorHAnsi" w:cs="Times"/>
          <w:sz w:val="20"/>
          <w:szCs w:val="21"/>
          <w:lang w:val="en-GB"/>
        </w:rPr>
        <w:t>.</w:t>
      </w:r>
      <w:r w:rsidR="009C55E8" w:rsidRPr="009909FE">
        <w:rPr>
          <w:rFonts w:asciiTheme="majorHAnsi" w:hAnsiTheme="majorHAnsi" w:cs="Times"/>
          <w:sz w:val="20"/>
          <w:szCs w:val="21"/>
          <w:lang w:val="en-GB"/>
        </w:rPr>
        <w:t xml:space="preserve"> </w:t>
      </w:r>
      <w:r w:rsidR="009C55E8" w:rsidRPr="009909FE">
        <w:rPr>
          <w:rFonts w:asciiTheme="majorHAnsi" w:hAnsiTheme="majorHAnsi" w:cs="Helvetica"/>
          <w:color w:val="000000"/>
          <w:sz w:val="20"/>
          <w:szCs w:val="17"/>
          <w:lang w:val="en-GB" w:eastAsia="nl-NL"/>
        </w:rPr>
        <w:t>For situations in which there is no clear clinical indication for a specific instrument, the use of vacuum extraction as the firs</w:t>
      </w:r>
      <w:r w:rsidR="00D352D6" w:rsidRPr="009909FE">
        <w:rPr>
          <w:rFonts w:asciiTheme="majorHAnsi" w:hAnsiTheme="majorHAnsi" w:cs="Helvetica"/>
          <w:color w:val="000000"/>
          <w:sz w:val="20"/>
          <w:szCs w:val="17"/>
          <w:lang w:val="en-GB" w:eastAsia="nl-NL"/>
        </w:rPr>
        <w:t>t line method for assisted vaginal delivery</w:t>
      </w:r>
      <w:r w:rsidR="00736D29" w:rsidRPr="009909FE">
        <w:rPr>
          <w:rFonts w:asciiTheme="majorHAnsi" w:hAnsiTheme="majorHAnsi" w:cs="Helvetica"/>
          <w:color w:val="000000"/>
          <w:sz w:val="20"/>
          <w:szCs w:val="17"/>
          <w:lang w:val="en-GB" w:eastAsia="nl-NL"/>
        </w:rPr>
        <w:t xml:space="preserve"> is supported</w:t>
      </w:r>
      <w:r w:rsidR="00CA2923" w:rsidRPr="000D3EC3">
        <w:rPr>
          <w:rFonts w:asciiTheme="majorHAnsi" w:hAnsiTheme="majorHAnsi" w:cs="Helvetica"/>
          <w:color w:val="000000"/>
          <w:sz w:val="20"/>
          <w:szCs w:val="17"/>
          <w:vertAlign w:val="superscript"/>
          <w:lang w:val="en-GB" w:eastAsia="nl-NL"/>
        </w:rPr>
        <w:t>8</w:t>
      </w:r>
      <w:r w:rsidR="009C55E8" w:rsidRPr="009909FE">
        <w:rPr>
          <w:rFonts w:asciiTheme="majorHAnsi" w:hAnsiTheme="majorHAnsi" w:cs="Helvetica"/>
          <w:color w:val="000000"/>
          <w:sz w:val="20"/>
          <w:szCs w:val="17"/>
          <w:lang w:val="en-GB" w:eastAsia="nl-NL"/>
        </w:rPr>
        <w:t>.</w:t>
      </w:r>
      <w:r w:rsidR="00791DDB" w:rsidRPr="009909FE">
        <w:rPr>
          <w:rFonts w:asciiTheme="majorHAnsi" w:hAnsiTheme="majorHAnsi" w:cs="Times"/>
          <w:sz w:val="20"/>
          <w:szCs w:val="21"/>
          <w:lang w:val="en-GB"/>
        </w:rPr>
        <w:t xml:space="preserve"> </w:t>
      </w:r>
      <w:r w:rsidR="00847EDB" w:rsidRPr="009909FE">
        <w:rPr>
          <w:rFonts w:asciiTheme="majorHAnsi" w:hAnsiTheme="majorHAnsi" w:cs="Times"/>
          <w:sz w:val="20"/>
          <w:szCs w:val="21"/>
          <w:lang w:val="en-GB"/>
        </w:rPr>
        <w:t>Use of vacuum extraction varies widely wo</w:t>
      </w:r>
      <w:r w:rsidR="00022CB7" w:rsidRPr="009909FE">
        <w:rPr>
          <w:rFonts w:asciiTheme="majorHAnsi" w:hAnsiTheme="majorHAnsi" w:cs="Times"/>
          <w:sz w:val="20"/>
          <w:szCs w:val="21"/>
          <w:lang w:val="en-GB"/>
        </w:rPr>
        <w:t>rldwide: In the Netherlands 10</w:t>
      </w:r>
      <w:r w:rsidR="00847EDB" w:rsidRPr="009909FE">
        <w:rPr>
          <w:rFonts w:asciiTheme="majorHAnsi" w:hAnsiTheme="majorHAnsi" w:cs="Times"/>
          <w:sz w:val="20"/>
          <w:szCs w:val="21"/>
          <w:lang w:val="en-GB"/>
        </w:rPr>
        <w:t>% of deliveries is by vacuum extraction</w:t>
      </w:r>
      <w:r w:rsidR="00DB7BF8" w:rsidRPr="009909FE">
        <w:rPr>
          <w:rFonts w:asciiTheme="majorHAnsi" w:hAnsiTheme="majorHAnsi" w:cs="Times"/>
          <w:sz w:val="20"/>
          <w:szCs w:val="21"/>
          <w:lang w:val="en-GB"/>
        </w:rPr>
        <w:t>, in the UK 6.0</w:t>
      </w:r>
      <w:r w:rsidR="000D3EC3">
        <w:rPr>
          <w:rFonts w:asciiTheme="majorHAnsi" w:hAnsiTheme="majorHAnsi" w:cs="Times"/>
          <w:sz w:val="20"/>
          <w:szCs w:val="21"/>
          <w:lang w:val="en-GB"/>
        </w:rPr>
        <w:t>%</w:t>
      </w:r>
      <w:r w:rsidR="00602790" w:rsidRPr="009909FE">
        <w:rPr>
          <w:rFonts w:asciiTheme="majorHAnsi" w:hAnsiTheme="majorHAnsi" w:cs="Times"/>
          <w:sz w:val="20"/>
          <w:szCs w:val="21"/>
          <w:lang w:val="en-GB"/>
        </w:rPr>
        <w:t>,</w:t>
      </w:r>
      <w:r w:rsidR="0006602C" w:rsidRPr="009909FE">
        <w:rPr>
          <w:rFonts w:asciiTheme="majorHAnsi" w:hAnsiTheme="majorHAnsi" w:cs="Times"/>
          <w:sz w:val="20"/>
          <w:szCs w:val="21"/>
          <w:lang w:val="en-GB"/>
        </w:rPr>
        <w:t xml:space="preserve"> in the US 3</w:t>
      </w:r>
      <w:r w:rsidR="00847EDB" w:rsidRPr="009909FE">
        <w:rPr>
          <w:rFonts w:asciiTheme="majorHAnsi" w:hAnsiTheme="majorHAnsi" w:cs="Times"/>
          <w:sz w:val="20"/>
          <w:szCs w:val="21"/>
          <w:lang w:val="en-GB"/>
        </w:rPr>
        <w:t>%, in sub-Sahara-Africa &lt; 1%</w:t>
      </w:r>
      <w:r w:rsidR="000D3EC3" w:rsidRPr="000D3EC3">
        <w:rPr>
          <w:rFonts w:asciiTheme="majorHAnsi" w:hAnsiTheme="majorHAnsi" w:cs="Times"/>
          <w:sz w:val="20"/>
          <w:szCs w:val="21"/>
          <w:vertAlign w:val="superscript"/>
          <w:lang w:val="en-GB"/>
        </w:rPr>
        <w:t>5,13-15</w:t>
      </w:r>
      <w:r w:rsidR="00847EDB" w:rsidRPr="009909FE">
        <w:rPr>
          <w:rFonts w:asciiTheme="majorHAnsi" w:hAnsiTheme="majorHAnsi" w:cs="Times"/>
          <w:sz w:val="20"/>
          <w:szCs w:val="21"/>
          <w:lang w:val="en-GB"/>
        </w:rPr>
        <w:t xml:space="preserve">. </w:t>
      </w:r>
      <w:r w:rsidR="00D352D6" w:rsidRPr="009909FE">
        <w:rPr>
          <w:rFonts w:asciiTheme="majorHAnsi" w:hAnsiTheme="majorHAnsi" w:cs="Times"/>
          <w:sz w:val="20"/>
          <w:szCs w:val="21"/>
          <w:lang w:val="en-GB"/>
        </w:rPr>
        <w:t>For this guideline</w:t>
      </w:r>
      <w:r w:rsidR="002A4B4E" w:rsidRPr="009909FE">
        <w:rPr>
          <w:rFonts w:asciiTheme="majorHAnsi" w:hAnsiTheme="majorHAnsi" w:cs="Times"/>
          <w:sz w:val="20"/>
          <w:szCs w:val="21"/>
          <w:lang w:val="en-GB"/>
        </w:rPr>
        <w:t xml:space="preserve"> the A-J</w:t>
      </w:r>
      <w:r w:rsidR="00847EDB" w:rsidRPr="009909FE">
        <w:rPr>
          <w:rFonts w:asciiTheme="majorHAnsi" w:hAnsiTheme="majorHAnsi" w:cs="Times"/>
          <w:sz w:val="20"/>
          <w:szCs w:val="21"/>
          <w:lang w:val="en-GB"/>
        </w:rPr>
        <w:t xml:space="preserve"> mnemonic, as used in the ALARM course is used</w:t>
      </w:r>
      <w:r w:rsidR="00664F71" w:rsidRPr="000D3EC3">
        <w:rPr>
          <w:rFonts w:asciiTheme="majorHAnsi" w:hAnsiTheme="majorHAnsi" w:cs="Times"/>
          <w:sz w:val="20"/>
          <w:szCs w:val="21"/>
          <w:vertAlign w:val="superscript"/>
          <w:lang w:val="en-GB"/>
        </w:rPr>
        <w:t>11</w:t>
      </w:r>
      <w:r w:rsidR="00847EDB" w:rsidRPr="009909FE">
        <w:rPr>
          <w:rFonts w:asciiTheme="majorHAnsi" w:hAnsiTheme="majorHAnsi" w:cs="Times"/>
          <w:sz w:val="20"/>
          <w:szCs w:val="21"/>
          <w:lang w:val="en-GB"/>
        </w:rPr>
        <w:t xml:space="preserve">. It was </w:t>
      </w:r>
      <w:r w:rsidR="000E1A6D" w:rsidRPr="009909FE">
        <w:rPr>
          <w:rFonts w:asciiTheme="majorHAnsi" w:hAnsiTheme="majorHAnsi" w:cs="Times"/>
          <w:sz w:val="20"/>
          <w:szCs w:val="21"/>
          <w:lang w:val="en-GB"/>
        </w:rPr>
        <w:t xml:space="preserve">adapted to the local situation in </w:t>
      </w:r>
      <w:proofErr w:type="spellStart"/>
      <w:r w:rsidR="000E1A6D" w:rsidRPr="009909FE">
        <w:rPr>
          <w:rFonts w:asciiTheme="majorHAnsi" w:hAnsiTheme="majorHAnsi" w:cs="Times"/>
          <w:sz w:val="20"/>
          <w:szCs w:val="21"/>
          <w:lang w:val="en-GB"/>
        </w:rPr>
        <w:t>Mulago</w:t>
      </w:r>
      <w:proofErr w:type="spellEnd"/>
      <w:r w:rsidR="000E1A6D" w:rsidRPr="009909FE">
        <w:rPr>
          <w:rFonts w:asciiTheme="majorHAnsi" w:hAnsiTheme="majorHAnsi" w:cs="Times"/>
          <w:sz w:val="20"/>
          <w:szCs w:val="21"/>
          <w:lang w:val="en-GB"/>
        </w:rPr>
        <w:t xml:space="preserve"> Hospital </w:t>
      </w:r>
      <w:r w:rsidR="00847EDB" w:rsidRPr="009909FE">
        <w:rPr>
          <w:rFonts w:asciiTheme="majorHAnsi" w:hAnsiTheme="majorHAnsi" w:cs="Times"/>
          <w:sz w:val="20"/>
          <w:szCs w:val="21"/>
          <w:lang w:val="en-GB"/>
        </w:rPr>
        <w:t xml:space="preserve">to form a </w:t>
      </w:r>
      <w:proofErr w:type="spellStart"/>
      <w:r w:rsidR="00847EDB" w:rsidRPr="009909FE">
        <w:rPr>
          <w:rFonts w:asciiTheme="majorHAnsi" w:hAnsiTheme="majorHAnsi" w:cs="Times"/>
          <w:sz w:val="20"/>
          <w:szCs w:val="21"/>
          <w:lang w:val="en-GB"/>
        </w:rPr>
        <w:t>Mulago</w:t>
      </w:r>
      <w:proofErr w:type="spellEnd"/>
      <w:r w:rsidR="000D3EC3">
        <w:rPr>
          <w:rFonts w:asciiTheme="majorHAnsi" w:hAnsiTheme="majorHAnsi" w:cs="Times"/>
          <w:sz w:val="20"/>
          <w:szCs w:val="21"/>
          <w:lang w:val="en-GB"/>
        </w:rPr>
        <w:t xml:space="preserve"> Mnemonic for vacuum extraction</w:t>
      </w:r>
      <w:r w:rsidR="00736D29" w:rsidRPr="009909FE">
        <w:rPr>
          <w:rFonts w:asciiTheme="majorHAnsi" w:hAnsiTheme="majorHAnsi" w:cs="Times"/>
          <w:sz w:val="20"/>
          <w:szCs w:val="21"/>
          <w:lang w:val="en-GB"/>
        </w:rPr>
        <w:t>.</w:t>
      </w:r>
    </w:p>
    <w:p w:rsidR="00A0002F" w:rsidRPr="009909FE" w:rsidRDefault="00A0002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B27DD2" w:rsidRPr="009909FE" w:rsidRDefault="00A0002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b/>
          <w:szCs w:val="21"/>
          <w:lang w:val="en-GB"/>
        </w:rPr>
        <w:t>Indications and contraindications</w:t>
      </w:r>
      <w:r w:rsidR="000464F4" w:rsidRPr="000464F4">
        <w:rPr>
          <w:rFonts w:asciiTheme="majorHAnsi" w:hAnsiTheme="majorHAnsi" w:cs="Times"/>
          <w:sz w:val="20"/>
          <w:szCs w:val="21"/>
          <w:vertAlign w:val="superscript"/>
          <w:lang w:val="en-GB"/>
        </w:rPr>
        <w:t>11</w:t>
      </w:r>
      <w:proofErr w:type="gramStart"/>
      <w:r w:rsidR="000464F4" w:rsidRPr="000464F4">
        <w:rPr>
          <w:rFonts w:asciiTheme="majorHAnsi" w:hAnsiTheme="majorHAnsi" w:cs="Times"/>
          <w:sz w:val="20"/>
          <w:szCs w:val="21"/>
          <w:vertAlign w:val="superscript"/>
          <w:lang w:val="en-GB"/>
        </w:rPr>
        <w:t>,12,</w:t>
      </w:r>
      <w:r w:rsidR="00266AF4" w:rsidRPr="000464F4">
        <w:rPr>
          <w:rFonts w:asciiTheme="majorHAnsi" w:hAnsiTheme="majorHAnsi" w:cs="Times"/>
          <w:sz w:val="20"/>
          <w:szCs w:val="21"/>
          <w:vertAlign w:val="superscript"/>
          <w:lang w:val="en-GB"/>
        </w:rPr>
        <w:t>16</w:t>
      </w:r>
      <w:proofErr w:type="gramEnd"/>
      <w:r w:rsidR="00266AF4" w:rsidRPr="000464F4">
        <w:rPr>
          <w:rFonts w:asciiTheme="majorHAnsi" w:hAnsiTheme="majorHAnsi" w:cs="Times"/>
          <w:sz w:val="20"/>
          <w:szCs w:val="21"/>
          <w:vertAlign w:val="superscript"/>
          <w:lang w:val="en-GB"/>
        </w:rPr>
        <w:t>-20</w:t>
      </w:r>
    </w:p>
    <w:p w:rsidR="00382353" w:rsidRPr="009909FE" w:rsidRDefault="00382353"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26"/>
        <w:gridCol w:w="8746"/>
      </w:tblGrid>
      <w:tr w:rsidR="006653FF" w:rsidRPr="009909FE">
        <w:tc>
          <w:tcPr>
            <w:tcW w:w="9172" w:type="dxa"/>
            <w:gridSpan w:val="2"/>
          </w:tcPr>
          <w:p w:rsidR="006653FF" w:rsidRPr="009909FE" w:rsidRDefault="006653FF" w:rsidP="009909FE">
            <w:pPr>
              <w:pStyle w:val="Normaalweb"/>
              <w:spacing w:beforeLines="0" w:afterLines="0" w:line="276" w:lineRule="auto"/>
              <w:rPr>
                <w:rFonts w:asciiTheme="majorHAnsi" w:hAnsiTheme="majorHAnsi"/>
                <w:b/>
                <w:bCs/>
                <w:color w:val="000000"/>
                <w:kern w:val="24"/>
                <w:szCs w:val="30"/>
                <w:lang w:val="en-GB"/>
              </w:rPr>
            </w:pPr>
            <w:r w:rsidRPr="009909FE">
              <w:rPr>
                <w:rFonts w:asciiTheme="majorHAnsi" w:hAnsiTheme="majorHAnsi"/>
                <w:b/>
                <w:bCs/>
                <w:color w:val="000000"/>
                <w:kern w:val="24"/>
                <w:szCs w:val="30"/>
                <w:lang w:val="en-GB"/>
              </w:rPr>
              <w:t>Indications</w:t>
            </w:r>
          </w:p>
        </w:tc>
      </w:tr>
      <w:tr w:rsidR="006653FF" w:rsidRPr="009909FE">
        <w:tc>
          <w:tcPr>
            <w:tcW w:w="426" w:type="dxa"/>
          </w:tcPr>
          <w:p w:rsidR="006653FF" w:rsidRPr="009909FE" w:rsidRDefault="006653FF"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1</w:t>
            </w:r>
          </w:p>
        </w:tc>
        <w:tc>
          <w:tcPr>
            <w:tcW w:w="8746" w:type="dxa"/>
          </w:tcPr>
          <w:p w:rsidR="006653FF" w:rsidRPr="009909FE" w:rsidRDefault="006653FF"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Delay in </w:t>
            </w:r>
            <w:r w:rsidR="004C73FF">
              <w:rPr>
                <w:rFonts w:asciiTheme="majorHAnsi" w:hAnsiTheme="majorHAnsi"/>
                <w:color w:val="000000"/>
                <w:kern w:val="24"/>
                <w:szCs w:val="26"/>
                <w:lang w:val="en-GB"/>
              </w:rPr>
              <w:t xml:space="preserve">the </w:t>
            </w:r>
            <w:r w:rsidRPr="009909FE">
              <w:rPr>
                <w:rFonts w:asciiTheme="majorHAnsi" w:hAnsiTheme="majorHAnsi"/>
                <w:color w:val="000000"/>
                <w:kern w:val="24"/>
                <w:szCs w:val="26"/>
                <w:lang w:val="en-GB"/>
              </w:rPr>
              <w:t>second stage of labour</w:t>
            </w:r>
          </w:p>
        </w:tc>
      </w:tr>
      <w:tr w:rsidR="006653FF" w:rsidRPr="009909FE">
        <w:tc>
          <w:tcPr>
            <w:tcW w:w="426" w:type="dxa"/>
          </w:tcPr>
          <w:p w:rsidR="006653FF" w:rsidRPr="009909FE" w:rsidRDefault="006653FF"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2</w:t>
            </w:r>
          </w:p>
        </w:tc>
        <w:tc>
          <w:tcPr>
            <w:tcW w:w="8746" w:type="dxa"/>
          </w:tcPr>
          <w:p w:rsidR="006653FF" w:rsidRPr="009909FE" w:rsidRDefault="006653FF"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Need to shorten </w:t>
            </w:r>
            <w:r w:rsidR="000E618A">
              <w:rPr>
                <w:rFonts w:asciiTheme="majorHAnsi" w:hAnsiTheme="majorHAnsi"/>
                <w:color w:val="000000"/>
                <w:kern w:val="24"/>
                <w:szCs w:val="26"/>
                <w:lang w:val="en-GB"/>
              </w:rPr>
              <w:t xml:space="preserve">the </w:t>
            </w:r>
            <w:r w:rsidRPr="009909FE">
              <w:rPr>
                <w:rFonts w:asciiTheme="majorHAnsi" w:hAnsiTheme="majorHAnsi"/>
                <w:color w:val="000000"/>
                <w:kern w:val="24"/>
                <w:szCs w:val="26"/>
                <w:lang w:val="en-GB"/>
              </w:rPr>
              <w:t>second stage of labour for maternal medical condition</w:t>
            </w:r>
          </w:p>
        </w:tc>
      </w:tr>
      <w:tr w:rsidR="006653FF" w:rsidRPr="009909FE">
        <w:tc>
          <w:tcPr>
            <w:tcW w:w="426" w:type="dxa"/>
          </w:tcPr>
          <w:p w:rsidR="006653FF" w:rsidRPr="009909FE" w:rsidRDefault="006653FF"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3</w:t>
            </w:r>
          </w:p>
        </w:tc>
        <w:tc>
          <w:tcPr>
            <w:tcW w:w="8746" w:type="dxa"/>
          </w:tcPr>
          <w:p w:rsidR="006653FF" w:rsidRPr="009909FE" w:rsidRDefault="006653FF"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Maternal exhaustion</w:t>
            </w:r>
          </w:p>
        </w:tc>
      </w:tr>
      <w:tr w:rsidR="006653FF" w:rsidRPr="009909FE">
        <w:tc>
          <w:tcPr>
            <w:tcW w:w="426" w:type="dxa"/>
          </w:tcPr>
          <w:p w:rsidR="006653FF" w:rsidRPr="009909FE" w:rsidRDefault="006653FF"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4</w:t>
            </w:r>
          </w:p>
        </w:tc>
        <w:tc>
          <w:tcPr>
            <w:tcW w:w="8746" w:type="dxa"/>
          </w:tcPr>
          <w:p w:rsidR="006653FF" w:rsidRPr="009909FE" w:rsidRDefault="006653FF" w:rsidP="009909FE">
            <w:pPr>
              <w:pStyle w:val="Normaalweb"/>
              <w:spacing w:beforeLines="0" w:afterLines="0" w:line="276" w:lineRule="auto"/>
              <w:rPr>
                <w:rFonts w:asciiTheme="majorHAnsi" w:hAnsiTheme="majorHAnsi"/>
                <w:color w:val="000000"/>
                <w:kern w:val="24"/>
                <w:szCs w:val="26"/>
                <w:lang w:val="en-GB"/>
              </w:rPr>
            </w:pPr>
            <w:proofErr w:type="spellStart"/>
            <w:r w:rsidRPr="009909FE">
              <w:rPr>
                <w:rFonts w:asciiTheme="majorHAnsi" w:hAnsiTheme="majorHAnsi"/>
                <w:color w:val="000000"/>
                <w:kern w:val="24"/>
                <w:szCs w:val="26"/>
                <w:lang w:val="en-GB"/>
              </w:rPr>
              <w:t>Fetal</w:t>
            </w:r>
            <w:proofErr w:type="spellEnd"/>
            <w:r w:rsidRPr="009909FE">
              <w:rPr>
                <w:rFonts w:asciiTheme="majorHAnsi" w:hAnsiTheme="majorHAnsi"/>
                <w:color w:val="000000"/>
                <w:kern w:val="24"/>
                <w:szCs w:val="26"/>
                <w:lang w:val="en-GB"/>
              </w:rPr>
              <w:t xml:space="preserve"> distress in</w:t>
            </w:r>
            <w:r w:rsidR="004C73FF">
              <w:rPr>
                <w:rFonts w:asciiTheme="majorHAnsi" w:hAnsiTheme="majorHAnsi"/>
                <w:color w:val="000000"/>
                <w:kern w:val="24"/>
                <w:szCs w:val="26"/>
                <w:lang w:val="en-GB"/>
              </w:rPr>
              <w:t xml:space="preserve"> the</w:t>
            </w:r>
            <w:r w:rsidRPr="009909FE">
              <w:rPr>
                <w:rFonts w:asciiTheme="majorHAnsi" w:hAnsiTheme="majorHAnsi"/>
                <w:color w:val="000000"/>
                <w:kern w:val="24"/>
                <w:szCs w:val="26"/>
                <w:lang w:val="en-GB"/>
              </w:rPr>
              <w:t xml:space="preserve"> second stage of labour</w:t>
            </w:r>
          </w:p>
        </w:tc>
      </w:tr>
    </w:tbl>
    <w:p w:rsidR="00DF764E" w:rsidRPr="009909FE" w:rsidRDefault="00DF764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26"/>
        <w:gridCol w:w="8746"/>
      </w:tblGrid>
      <w:tr w:rsidR="006653FF" w:rsidRPr="009909FE">
        <w:tc>
          <w:tcPr>
            <w:tcW w:w="9172" w:type="dxa"/>
            <w:gridSpan w:val="2"/>
          </w:tcPr>
          <w:p w:rsidR="006653FF" w:rsidRPr="009909FE" w:rsidRDefault="006653FF" w:rsidP="009909FE">
            <w:pPr>
              <w:pStyle w:val="Normaalweb"/>
              <w:spacing w:beforeLines="0" w:afterLines="0" w:line="276" w:lineRule="auto"/>
              <w:rPr>
                <w:rFonts w:asciiTheme="majorHAnsi" w:hAnsiTheme="majorHAnsi"/>
                <w:b/>
                <w:bCs/>
                <w:color w:val="000000"/>
                <w:kern w:val="24"/>
                <w:szCs w:val="30"/>
                <w:lang w:val="en-GB"/>
              </w:rPr>
            </w:pPr>
            <w:r w:rsidRPr="009909FE">
              <w:rPr>
                <w:rFonts w:asciiTheme="majorHAnsi" w:hAnsiTheme="majorHAnsi"/>
                <w:b/>
                <w:bCs/>
                <w:color w:val="000000"/>
                <w:kern w:val="24"/>
                <w:szCs w:val="30"/>
                <w:lang w:val="en-GB"/>
              </w:rPr>
              <w:t>Absolute contraindications</w:t>
            </w:r>
          </w:p>
        </w:tc>
      </w:tr>
      <w:tr w:rsidR="006653FF" w:rsidRPr="009909FE">
        <w:tc>
          <w:tcPr>
            <w:tcW w:w="426" w:type="dxa"/>
          </w:tcPr>
          <w:p w:rsidR="006653FF" w:rsidRPr="009909FE" w:rsidRDefault="006653FF"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1</w:t>
            </w:r>
          </w:p>
        </w:tc>
        <w:tc>
          <w:tcPr>
            <w:tcW w:w="8746" w:type="dxa"/>
          </w:tcPr>
          <w:p w:rsidR="006653FF" w:rsidRPr="009909FE" w:rsidRDefault="006653FF"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Breech, face or brow presentation, transverse lie</w:t>
            </w:r>
          </w:p>
        </w:tc>
      </w:tr>
      <w:tr w:rsidR="00454492" w:rsidRPr="009909FE">
        <w:tc>
          <w:tcPr>
            <w:tcW w:w="426" w:type="dxa"/>
          </w:tcPr>
          <w:p w:rsidR="00454492" w:rsidRPr="009909FE" w:rsidRDefault="00454492"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2</w:t>
            </w:r>
          </w:p>
        </w:tc>
        <w:tc>
          <w:tcPr>
            <w:tcW w:w="8746" w:type="dxa"/>
          </w:tcPr>
          <w:p w:rsidR="00454492" w:rsidRPr="009909FE" w:rsidRDefault="00454492"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Incompletely dilated cervix in a </w:t>
            </w:r>
            <w:r w:rsidR="004C73FF">
              <w:rPr>
                <w:rFonts w:asciiTheme="majorHAnsi" w:hAnsiTheme="majorHAnsi"/>
                <w:color w:val="000000"/>
                <w:kern w:val="24"/>
                <w:szCs w:val="26"/>
                <w:lang w:val="en-GB"/>
              </w:rPr>
              <w:t xml:space="preserve">prime </w:t>
            </w:r>
            <w:proofErr w:type="spellStart"/>
            <w:r w:rsidR="004C73FF">
              <w:rPr>
                <w:rFonts w:asciiTheme="majorHAnsi" w:hAnsiTheme="majorHAnsi"/>
                <w:color w:val="000000"/>
                <w:kern w:val="24"/>
                <w:szCs w:val="26"/>
                <w:lang w:val="en-GB"/>
              </w:rPr>
              <w:t>gravida</w:t>
            </w:r>
            <w:proofErr w:type="spellEnd"/>
          </w:p>
        </w:tc>
      </w:tr>
      <w:tr w:rsidR="006653FF" w:rsidRPr="009909FE">
        <w:tc>
          <w:tcPr>
            <w:tcW w:w="426" w:type="dxa"/>
          </w:tcPr>
          <w:p w:rsidR="006653FF" w:rsidRPr="009909FE" w:rsidRDefault="00454492"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3</w:t>
            </w:r>
          </w:p>
        </w:tc>
        <w:tc>
          <w:tcPr>
            <w:tcW w:w="8746" w:type="dxa"/>
          </w:tcPr>
          <w:p w:rsidR="006653FF" w:rsidRPr="009909FE" w:rsidRDefault="001E1D17" w:rsidP="009909FE">
            <w:pPr>
              <w:pStyle w:val="Normaalweb"/>
              <w:spacing w:beforeLines="0" w:afterLines="0" w:line="276" w:lineRule="auto"/>
              <w:rPr>
                <w:rFonts w:asciiTheme="majorHAnsi" w:hAnsiTheme="majorHAnsi"/>
                <w:color w:val="000000"/>
                <w:kern w:val="24"/>
                <w:szCs w:val="26"/>
                <w:lang w:val="en-GB"/>
              </w:rPr>
            </w:pPr>
            <w:r>
              <w:rPr>
                <w:rFonts w:asciiTheme="majorHAnsi" w:hAnsiTheme="majorHAnsi"/>
                <w:color w:val="000000"/>
                <w:kern w:val="24"/>
                <w:szCs w:val="26"/>
                <w:lang w:val="en-GB"/>
              </w:rPr>
              <w:t xml:space="preserve">Unengaged </w:t>
            </w:r>
            <w:proofErr w:type="spellStart"/>
            <w:r>
              <w:rPr>
                <w:rFonts w:asciiTheme="majorHAnsi" w:hAnsiTheme="majorHAnsi"/>
                <w:color w:val="000000"/>
                <w:kern w:val="24"/>
                <w:szCs w:val="26"/>
                <w:lang w:val="en-GB"/>
              </w:rPr>
              <w:t>fetal</w:t>
            </w:r>
            <w:proofErr w:type="spellEnd"/>
            <w:r>
              <w:rPr>
                <w:rFonts w:asciiTheme="majorHAnsi" w:hAnsiTheme="majorHAnsi"/>
                <w:color w:val="000000"/>
                <w:kern w:val="24"/>
                <w:szCs w:val="26"/>
                <w:lang w:val="en-GB"/>
              </w:rPr>
              <w:t xml:space="preserve"> head: 2/5</w:t>
            </w:r>
            <w:r w:rsidRPr="001E1D17">
              <w:rPr>
                <w:rFonts w:asciiTheme="majorHAnsi" w:hAnsiTheme="majorHAnsi"/>
                <w:color w:val="000000"/>
                <w:kern w:val="24"/>
                <w:szCs w:val="26"/>
                <w:vertAlign w:val="superscript"/>
                <w:lang w:val="en-GB"/>
              </w:rPr>
              <w:t>th</w:t>
            </w:r>
            <w:r w:rsidR="006653FF" w:rsidRPr="009909FE">
              <w:rPr>
                <w:rFonts w:asciiTheme="majorHAnsi" w:hAnsiTheme="majorHAnsi"/>
                <w:color w:val="000000"/>
                <w:kern w:val="24"/>
                <w:szCs w:val="26"/>
                <w:lang w:val="en-GB"/>
              </w:rPr>
              <w:t xml:space="preserve"> or more palpable per abdomen</w:t>
            </w:r>
          </w:p>
        </w:tc>
      </w:tr>
      <w:tr w:rsidR="00F94E70" w:rsidRPr="009909FE">
        <w:tc>
          <w:tcPr>
            <w:tcW w:w="426" w:type="dxa"/>
          </w:tcPr>
          <w:p w:rsidR="00F94E70" w:rsidRPr="009909FE" w:rsidRDefault="00454492"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4</w:t>
            </w:r>
          </w:p>
        </w:tc>
        <w:tc>
          <w:tcPr>
            <w:tcW w:w="8746" w:type="dxa"/>
          </w:tcPr>
          <w:p w:rsidR="00F94E70" w:rsidRPr="009909FE" w:rsidRDefault="00F94E70"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Gestation &lt; 34 weeks</w:t>
            </w:r>
          </w:p>
        </w:tc>
      </w:tr>
      <w:tr w:rsidR="006653FF" w:rsidRPr="009909FE">
        <w:tc>
          <w:tcPr>
            <w:tcW w:w="426" w:type="dxa"/>
          </w:tcPr>
          <w:p w:rsidR="006653FF" w:rsidRPr="009909FE" w:rsidRDefault="00454492"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5</w:t>
            </w:r>
          </w:p>
        </w:tc>
        <w:tc>
          <w:tcPr>
            <w:tcW w:w="8746" w:type="dxa"/>
          </w:tcPr>
          <w:p w:rsidR="006653FF" w:rsidRPr="009909FE" w:rsidRDefault="006653FF" w:rsidP="009909FE">
            <w:pPr>
              <w:pStyle w:val="Normaalweb"/>
              <w:spacing w:beforeLines="0" w:afterLines="0" w:line="276" w:lineRule="auto"/>
              <w:rPr>
                <w:rFonts w:asciiTheme="majorHAnsi" w:hAnsiTheme="majorHAnsi"/>
                <w:color w:val="000000"/>
                <w:kern w:val="24"/>
                <w:szCs w:val="26"/>
                <w:lang w:val="en-GB"/>
              </w:rPr>
            </w:pPr>
            <w:proofErr w:type="spellStart"/>
            <w:r w:rsidRPr="009909FE">
              <w:rPr>
                <w:rFonts w:asciiTheme="majorHAnsi" w:hAnsiTheme="majorHAnsi"/>
                <w:color w:val="000000"/>
                <w:kern w:val="24"/>
                <w:szCs w:val="26"/>
                <w:lang w:val="en-GB"/>
              </w:rPr>
              <w:t>Cephalo</w:t>
            </w:r>
            <w:proofErr w:type="spellEnd"/>
            <w:r w:rsidRPr="009909FE">
              <w:rPr>
                <w:rFonts w:asciiTheme="majorHAnsi" w:hAnsiTheme="majorHAnsi"/>
                <w:color w:val="000000"/>
                <w:kern w:val="24"/>
                <w:szCs w:val="26"/>
                <w:lang w:val="en-GB"/>
              </w:rPr>
              <w:t>-pelvic disproportion</w:t>
            </w:r>
          </w:p>
        </w:tc>
      </w:tr>
      <w:tr w:rsidR="006653FF" w:rsidRPr="009909FE">
        <w:tc>
          <w:tcPr>
            <w:tcW w:w="426" w:type="dxa"/>
          </w:tcPr>
          <w:p w:rsidR="006653FF" w:rsidRPr="009909FE" w:rsidRDefault="006653FF" w:rsidP="009909FE">
            <w:pPr>
              <w:pStyle w:val="Normaalweb"/>
              <w:spacing w:beforeLines="0" w:afterLines="0" w:line="276" w:lineRule="auto"/>
              <w:rPr>
                <w:rFonts w:asciiTheme="majorHAnsi" w:hAnsiTheme="majorHAnsi"/>
                <w:color w:val="000000"/>
                <w:kern w:val="24"/>
                <w:szCs w:val="26"/>
                <w:lang w:val="en-GB"/>
              </w:rPr>
            </w:pPr>
          </w:p>
        </w:tc>
        <w:tc>
          <w:tcPr>
            <w:tcW w:w="8746" w:type="dxa"/>
          </w:tcPr>
          <w:p w:rsidR="006653FF" w:rsidRPr="009909FE" w:rsidRDefault="006653FF" w:rsidP="009909FE">
            <w:pPr>
              <w:pStyle w:val="Normaalweb"/>
              <w:spacing w:beforeLines="0" w:afterLines="0" w:line="276" w:lineRule="auto"/>
              <w:rPr>
                <w:rFonts w:asciiTheme="majorHAnsi" w:hAnsiTheme="majorHAnsi"/>
                <w:color w:val="000000"/>
                <w:kern w:val="24"/>
                <w:szCs w:val="26"/>
                <w:lang w:val="en-GB"/>
              </w:rPr>
            </w:pPr>
          </w:p>
        </w:tc>
      </w:tr>
      <w:tr w:rsidR="006653FF" w:rsidRPr="009909FE">
        <w:tc>
          <w:tcPr>
            <w:tcW w:w="9172" w:type="dxa"/>
            <w:gridSpan w:val="2"/>
          </w:tcPr>
          <w:p w:rsidR="006653FF" w:rsidRPr="009909FE" w:rsidRDefault="006653FF" w:rsidP="009909FE">
            <w:pPr>
              <w:pStyle w:val="Normaalweb"/>
              <w:spacing w:beforeLines="0" w:afterLines="0" w:line="276" w:lineRule="auto"/>
              <w:rPr>
                <w:rFonts w:asciiTheme="majorHAnsi" w:hAnsiTheme="majorHAnsi"/>
                <w:b/>
                <w:bCs/>
                <w:color w:val="000000"/>
                <w:kern w:val="24"/>
                <w:szCs w:val="30"/>
                <w:lang w:val="en-GB"/>
              </w:rPr>
            </w:pPr>
            <w:r w:rsidRPr="009909FE">
              <w:rPr>
                <w:rFonts w:asciiTheme="majorHAnsi" w:hAnsiTheme="majorHAnsi"/>
                <w:b/>
                <w:bCs/>
                <w:color w:val="000000"/>
                <w:kern w:val="24"/>
                <w:szCs w:val="30"/>
                <w:lang w:val="en-GB"/>
              </w:rPr>
              <w:t>Relative contraindications</w:t>
            </w:r>
          </w:p>
        </w:tc>
      </w:tr>
      <w:tr w:rsidR="006653FF" w:rsidRPr="009909FE">
        <w:tc>
          <w:tcPr>
            <w:tcW w:w="426" w:type="dxa"/>
          </w:tcPr>
          <w:p w:rsidR="006653FF" w:rsidRPr="009909FE" w:rsidRDefault="006653FF" w:rsidP="009909FE">
            <w:pPr>
              <w:pStyle w:val="Normaalweb"/>
              <w:spacing w:beforeLines="0" w:afterLines="0" w:line="276" w:lineRule="auto"/>
              <w:rPr>
                <w:rFonts w:asciiTheme="majorHAnsi" w:hAnsiTheme="majorHAnsi"/>
                <w:bCs/>
                <w:color w:val="000000"/>
                <w:kern w:val="24"/>
                <w:szCs w:val="30"/>
                <w:lang w:val="en-GB"/>
              </w:rPr>
            </w:pPr>
            <w:r w:rsidRPr="009909FE">
              <w:rPr>
                <w:rFonts w:asciiTheme="majorHAnsi" w:hAnsiTheme="majorHAnsi"/>
                <w:bCs/>
                <w:color w:val="000000"/>
                <w:kern w:val="24"/>
                <w:szCs w:val="30"/>
                <w:lang w:val="en-GB"/>
              </w:rPr>
              <w:t>1</w:t>
            </w:r>
          </w:p>
        </w:tc>
        <w:tc>
          <w:tcPr>
            <w:tcW w:w="8746" w:type="dxa"/>
          </w:tcPr>
          <w:p w:rsidR="006653FF" w:rsidRPr="009909FE" w:rsidRDefault="00A947AE" w:rsidP="009909FE">
            <w:pPr>
              <w:pStyle w:val="Normaalweb"/>
              <w:spacing w:beforeLines="0" w:afterLines="0" w:line="276" w:lineRule="auto"/>
              <w:rPr>
                <w:rFonts w:asciiTheme="majorHAnsi" w:hAnsiTheme="majorHAnsi"/>
                <w:bCs/>
                <w:color w:val="000000"/>
                <w:kern w:val="24"/>
                <w:szCs w:val="30"/>
                <w:lang w:val="en-GB"/>
              </w:rPr>
            </w:pPr>
            <w:r w:rsidRPr="009909FE">
              <w:rPr>
                <w:rFonts w:asciiTheme="majorHAnsi" w:hAnsiTheme="majorHAnsi"/>
                <w:bCs/>
                <w:color w:val="000000"/>
                <w:kern w:val="24"/>
                <w:szCs w:val="30"/>
                <w:lang w:val="en-GB"/>
              </w:rPr>
              <w:t>Incompletely</w:t>
            </w:r>
            <w:r w:rsidR="007A004B" w:rsidRPr="009909FE">
              <w:rPr>
                <w:rFonts w:asciiTheme="majorHAnsi" w:hAnsiTheme="majorHAnsi"/>
                <w:bCs/>
                <w:color w:val="000000"/>
                <w:kern w:val="24"/>
                <w:szCs w:val="30"/>
                <w:lang w:val="en-GB"/>
              </w:rPr>
              <w:t xml:space="preserve"> dilated cervix </w:t>
            </w:r>
            <w:r w:rsidR="001E5A63" w:rsidRPr="009909FE">
              <w:rPr>
                <w:rFonts w:asciiTheme="majorHAnsi" w:hAnsiTheme="majorHAnsi"/>
                <w:bCs/>
                <w:color w:val="000000"/>
                <w:kern w:val="24"/>
                <w:szCs w:val="30"/>
                <w:lang w:val="en-GB"/>
              </w:rPr>
              <w:t xml:space="preserve">in a </w:t>
            </w:r>
            <w:proofErr w:type="spellStart"/>
            <w:r w:rsidR="00D337F3" w:rsidRPr="009909FE">
              <w:rPr>
                <w:rFonts w:asciiTheme="majorHAnsi" w:hAnsiTheme="majorHAnsi"/>
                <w:bCs/>
                <w:color w:val="000000"/>
                <w:kern w:val="24"/>
                <w:szCs w:val="30"/>
                <w:lang w:val="en-GB"/>
              </w:rPr>
              <w:t>multi</w:t>
            </w:r>
            <w:r w:rsidR="00454492" w:rsidRPr="009909FE">
              <w:rPr>
                <w:rFonts w:asciiTheme="majorHAnsi" w:hAnsiTheme="majorHAnsi"/>
                <w:bCs/>
                <w:color w:val="000000"/>
                <w:kern w:val="24"/>
                <w:szCs w:val="30"/>
                <w:lang w:val="en-GB"/>
              </w:rPr>
              <w:t>parous</w:t>
            </w:r>
            <w:proofErr w:type="spellEnd"/>
            <w:r w:rsidR="00454492" w:rsidRPr="009909FE">
              <w:rPr>
                <w:rFonts w:asciiTheme="majorHAnsi" w:hAnsiTheme="majorHAnsi"/>
                <w:bCs/>
                <w:color w:val="000000"/>
                <w:kern w:val="24"/>
                <w:szCs w:val="30"/>
                <w:lang w:val="en-GB"/>
              </w:rPr>
              <w:t xml:space="preserve"> patient</w:t>
            </w:r>
          </w:p>
        </w:tc>
      </w:tr>
      <w:tr w:rsidR="006653FF" w:rsidRPr="009909FE">
        <w:tc>
          <w:tcPr>
            <w:tcW w:w="426" w:type="dxa"/>
          </w:tcPr>
          <w:p w:rsidR="006653FF" w:rsidRPr="009909FE" w:rsidRDefault="00F94E70"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2</w:t>
            </w:r>
          </w:p>
        </w:tc>
        <w:tc>
          <w:tcPr>
            <w:tcW w:w="8746" w:type="dxa"/>
          </w:tcPr>
          <w:p w:rsidR="006653FF" w:rsidRPr="009909FE" w:rsidRDefault="00405F32" w:rsidP="009909FE">
            <w:pPr>
              <w:pStyle w:val="Normaalweb"/>
              <w:spacing w:beforeLines="0" w:afterLines="0" w:line="276" w:lineRule="auto"/>
              <w:rPr>
                <w:rFonts w:asciiTheme="majorHAnsi" w:hAnsiTheme="majorHAnsi"/>
                <w:color w:val="000000"/>
                <w:kern w:val="24"/>
                <w:szCs w:val="26"/>
                <w:lang w:val="en-GB"/>
              </w:rPr>
            </w:pPr>
            <w:r>
              <w:rPr>
                <w:rFonts w:asciiTheme="majorHAnsi" w:hAnsiTheme="majorHAnsi"/>
                <w:color w:val="000000"/>
                <w:kern w:val="24"/>
                <w:szCs w:val="26"/>
                <w:lang w:val="en-GB"/>
              </w:rPr>
              <w:t>HIV positive</w:t>
            </w:r>
            <w:r w:rsidR="00975F69">
              <w:rPr>
                <w:rFonts w:asciiTheme="majorHAnsi" w:hAnsiTheme="majorHAnsi"/>
                <w:color w:val="000000"/>
                <w:kern w:val="24"/>
                <w:szCs w:val="26"/>
                <w:lang w:val="en-GB"/>
              </w:rPr>
              <w:t xml:space="preserve"> patient</w:t>
            </w:r>
          </w:p>
        </w:tc>
      </w:tr>
      <w:tr w:rsidR="006653FF" w:rsidRPr="009909FE">
        <w:tc>
          <w:tcPr>
            <w:tcW w:w="426" w:type="dxa"/>
          </w:tcPr>
          <w:p w:rsidR="006653FF" w:rsidRPr="009909FE" w:rsidRDefault="00F94E70"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3</w:t>
            </w:r>
          </w:p>
        </w:tc>
        <w:tc>
          <w:tcPr>
            <w:tcW w:w="8746" w:type="dxa"/>
          </w:tcPr>
          <w:p w:rsidR="006653FF" w:rsidRPr="009909FE" w:rsidRDefault="00A947AE" w:rsidP="009909FE">
            <w:pPr>
              <w:pStyle w:val="Normaalweb"/>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Moulding</w:t>
            </w:r>
            <w:r w:rsidR="00F96FCE">
              <w:rPr>
                <w:rFonts w:asciiTheme="majorHAnsi" w:hAnsiTheme="majorHAnsi"/>
                <w:color w:val="000000"/>
                <w:kern w:val="24"/>
                <w:szCs w:val="26"/>
                <w:lang w:val="en-GB"/>
              </w:rPr>
              <w:t xml:space="preserve"> grade 3 (irreducible overlapping skull bones)</w:t>
            </w:r>
          </w:p>
        </w:tc>
      </w:tr>
    </w:tbl>
    <w:p w:rsidR="00196CE8" w:rsidRPr="009909FE" w:rsidRDefault="00196CE8"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76B89" w:rsidRPr="009909FE" w:rsidRDefault="000464F4" w:rsidP="000464F4">
      <w:pPr>
        <w:rPr>
          <w:rFonts w:asciiTheme="majorHAnsi" w:hAnsiTheme="majorHAnsi" w:cs="Times"/>
          <w:b/>
          <w:szCs w:val="21"/>
          <w:lang w:val="en-GB"/>
        </w:rPr>
      </w:pPr>
      <w:r>
        <w:rPr>
          <w:rFonts w:asciiTheme="majorHAnsi" w:hAnsiTheme="majorHAnsi" w:cs="Times"/>
          <w:b/>
          <w:szCs w:val="21"/>
          <w:lang w:val="en-GB"/>
        </w:rPr>
        <w:br w:type="page"/>
      </w:r>
      <w:r w:rsidR="00196CE8" w:rsidRPr="009909FE">
        <w:rPr>
          <w:rFonts w:asciiTheme="majorHAnsi" w:hAnsiTheme="majorHAnsi" w:cs="Times"/>
          <w:b/>
          <w:szCs w:val="21"/>
          <w:lang w:val="en-GB"/>
        </w:rPr>
        <w:t>Indications</w:t>
      </w:r>
    </w:p>
    <w:p w:rsidR="00196CE8" w:rsidRPr="009909FE" w:rsidRDefault="00196CE8"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p w:rsidR="00E47007" w:rsidRPr="009909FE" w:rsidRDefault="00C3618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 xml:space="preserve">1. </w:t>
      </w:r>
      <w:r w:rsidR="00E47007" w:rsidRPr="009909FE">
        <w:rPr>
          <w:rFonts w:asciiTheme="majorHAnsi" w:hAnsiTheme="majorHAnsi" w:cs="Times"/>
          <w:b/>
          <w:sz w:val="20"/>
          <w:szCs w:val="21"/>
          <w:lang w:val="en-GB"/>
        </w:rPr>
        <w:t xml:space="preserve">Delay in </w:t>
      </w:r>
      <w:r w:rsidR="004C73FF">
        <w:rPr>
          <w:rFonts w:asciiTheme="majorHAnsi" w:hAnsiTheme="majorHAnsi" w:cs="Times"/>
          <w:b/>
          <w:sz w:val="20"/>
          <w:szCs w:val="21"/>
          <w:lang w:val="en-GB"/>
        </w:rPr>
        <w:t xml:space="preserve">the </w:t>
      </w:r>
      <w:r w:rsidR="00E47007" w:rsidRPr="009909FE">
        <w:rPr>
          <w:rFonts w:asciiTheme="majorHAnsi" w:hAnsiTheme="majorHAnsi" w:cs="Times"/>
          <w:b/>
          <w:sz w:val="20"/>
          <w:szCs w:val="21"/>
          <w:lang w:val="en-GB"/>
        </w:rPr>
        <w:t>second stage of labour</w:t>
      </w:r>
    </w:p>
    <w:p w:rsidR="0037484D" w:rsidRPr="009909FE" w:rsidRDefault="004403D4"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 xml:space="preserve">Definition: Duration of </w:t>
      </w:r>
      <w:r w:rsidR="008A5666">
        <w:rPr>
          <w:rFonts w:asciiTheme="majorHAnsi" w:hAnsiTheme="majorHAnsi" w:cs="Times"/>
          <w:sz w:val="20"/>
          <w:szCs w:val="21"/>
          <w:lang w:val="en-GB"/>
        </w:rPr>
        <w:t xml:space="preserve">the </w:t>
      </w:r>
      <w:r w:rsidRPr="009909FE">
        <w:rPr>
          <w:rFonts w:asciiTheme="majorHAnsi" w:hAnsiTheme="majorHAnsi" w:cs="Times"/>
          <w:sz w:val="20"/>
          <w:szCs w:val="21"/>
          <w:lang w:val="en-GB"/>
        </w:rPr>
        <w:t>second stage</w:t>
      </w:r>
      <w:r w:rsidR="00FA2B98" w:rsidRPr="009909FE">
        <w:rPr>
          <w:rFonts w:asciiTheme="majorHAnsi" w:hAnsiTheme="majorHAnsi" w:cs="Times"/>
          <w:sz w:val="20"/>
          <w:szCs w:val="21"/>
          <w:lang w:val="en-GB"/>
        </w:rPr>
        <w:t xml:space="preserve"> of labour</w:t>
      </w:r>
      <w:r w:rsidRPr="009909FE">
        <w:rPr>
          <w:rFonts w:asciiTheme="majorHAnsi" w:hAnsiTheme="majorHAnsi" w:cs="Times"/>
          <w:sz w:val="20"/>
          <w:szCs w:val="21"/>
          <w:lang w:val="en-GB"/>
        </w:rPr>
        <w:t xml:space="preserve"> &gt; 2 hours in a </w:t>
      </w:r>
      <w:r w:rsidR="008A5666">
        <w:rPr>
          <w:rFonts w:asciiTheme="majorHAnsi" w:hAnsiTheme="majorHAnsi" w:cs="Times"/>
          <w:sz w:val="20"/>
          <w:szCs w:val="21"/>
          <w:lang w:val="en-GB"/>
        </w:rPr>
        <w:t xml:space="preserve">prime </w:t>
      </w:r>
      <w:proofErr w:type="spellStart"/>
      <w:r w:rsidR="008A5666">
        <w:rPr>
          <w:rFonts w:asciiTheme="majorHAnsi" w:hAnsiTheme="majorHAnsi" w:cs="Times"/>
          <w:sz w:val="20"/>
          <w:szCs w:val="21"/>
          <w:lang w:val="en-GB"/>
        </w:rPr>
        <w:t>gravida</w:t>
      </w:r>
      <w:proofErr w:type="spellEnd"/>
      <w:r w:rsidRPr="009909FE">
        <w:rPr>
          <w:rFonts w:asciiTheme="majorHAnsi" w:hAnsiTheme="majorHAnsi" w:cs="Times"/>
          <w:sz w:val="20"/>
          <w:szCs w:val="21"/>
          <w:lang w:val="en-GB"/>
        </w:rPr>
        <w:t xml:space="preserve"> and &gt; 1 h</w:t>
      </w:r>
      <w:r w:rsidR="00393F82" w:rsidRPr="009909FE">
        <w:rPr>
          <w:rFonts w:asciiTheme="majorHAnsi" w:hAnsiTheme="majorHAnsi" w:cs="Times"/>
          <w:sz w:val="20"/>
          <w:szCs w:val="21"/>
          <w:lang w:val="en-GB"/>
        </w:rPr>
        <w:t xml:space="preserve">our in a </w:t>
      </w:r>
      <w:proofErr w:type="spellStart"/>
      <w:r w:rsidR="00393F82" w:rsidRPr="009909FE">
        <w:rPr>
          <w:rFonts w:asciiTheme="majorHAnsi" w:hAnsiTheme="majorHAnsi" w:cs="Times"/>
          <w:sz w:val="20"/>
          <w:szCs w:val="21"/>
          <w:lang w:val="en-GB"/>
        </w:rPr>
        <w:t>parous</w:t>
      </w:r>
      <w:proofErr w:type="spellEnd"/>
      <w:r w:rsidR="00393F82" w:rsidRPr="009909FE">
        <w:rPr>
          <w:rFonts w:asciiTheme="majorHAnsi" w:hAnsiTheme="majorHAnsi" w:cs="Times"/>
          <w:sz w:val="20"/>
          <w:szCs w:val="21"/>
          <w:lang w:val="en-GB"/>
        </w:rPr>
        <w:t xml:space="preserve"> patient</w:t>
      </w:r>
      <w:r w:rsidRPr="009909FE">
        <w:rPr>
          <w:rFonts w:asciiTheme="majorHAnsi" w:hAnsiTheme="majorHAnsi" w:cs="Times"/>
          <w:sz w:val="20"/>
          <w:szCs w:val="21"/>
          <w:lang w:val="en-GB"/>
        </w:rPr>
        <w:t xml:space="preserve"> (passive and active phase of second stage combined and without epidural analgesia). In case of epidural analges</w:t>
      </w:r>
      <w:r w:rsidR="008A5666">
        <w:rPr>
          <w:rFonts w:asciiTheme="majorHAnsi" w:hAnsiTheme="majorHAnsi" w:cs="Times"/>
          <w:sz w:val="20"/>
          <w:szCs w:val="21"/>
          <w:lang w:val="en-GB"/>
        </w:rPr>
        <w:t xml:space="preserve">ia: &gt; 3 hours in a prime </w:t>
      </w:r>
      <w:proofErr w:type="spellStart"/>
      <w:r w:rsidR="008A5666">
        <w:rPr>
          <w:rFonts w:asciiTheme="majorHAnsi" w:hAnsiTheme="majorHAnsi" w:cs="Times"/>
          <w:sz w:val="20"/>
          <w:szCs w:val="21"/>
          <w:lang w:val="en-GB"/>
        </w:rPr>
        <w:t>gravida</w:t>
      </w:r>
      <w:proofErr w:type="spellEnd"/>
      <w:r w:rsidRPr="009909FE">
        <w:rPr>
          <w:rFonts w:asciiTheme="majorHAnsi" w:hAnsiTheme="majorHAnsi" w:cs="Times"/>
          <w:sz w:val="20"/>
          <w:szCs w:val="21"/>
          <w:lang w:val="en-GB"/>
        </w:rPr>
        <w:t xml:space="preserve"> and &gt; 2 hours in a </w:t>
      </w:r>
      <w:proofErr w:type="spellStart"/>
      <w:r w:rsidR="00116E57" w:rsidRPr="009909FE">
        <w:rPr>
          <w:rFonts w:asciiTheme="majorHAnsi" w:hAnsiTheme="majorHAnsi" w:cs="Times"/>
          <w:sz w:val="20"/>
          <w:szCs w:val="21"/>
          <w:lang w:val="en-GB"/>
        </w:rPr>
        <w:t>parous</w:t>
      </w:r>
      <w:proofErr w:type="spellEnd"/>
      <w:r w:rsidR="00116E57" w:rsidRPr="009909FE">
        <w:rPr>
          <w:rFonts w:asciiTheme="majorHAnsi" w:hAnsiTheme="majorHAnsi" w:cs="Times"/>
          <w:sz w:val="20"/>
          <w:szCs w:val="21"/>
          <w:lang w:val="en-GB"/>
        </w:rPr>
        <w:t xml:space="preserve"> patient</w:t>
      </w:r>
      <w:r w:rsidR="000C3D9D">
        <w:rPr>
          <w:rFonts w:asciiTheme="majorHAnsi" w:hAnsiTheme="majorHAnsi" w:cs="Times"/>
          <w:sz w:val="20"/>
          <w:szCs w:val="21"/>
          <w:vertAlign w:val="superscript"/>
          <w:lang w:val="en-GB"/>
        </w:rPr>
        <w:t>17-19</w:t>
      </w:r>
      <w:r w:rsidR="000464F4">
        <w:rPr>
          <w:rFonts w:asciiTheme="majorHAnsi" w:hAnsiTheme="majorHAnsi" w:cs="Times"/>
          <w:sz w:val="20"/>
          <w:szCs w:val="21"/>
          <w:lang w:val="en-GB"/>
        </w:rPr>
        <w:t xml:space="preserve">. </w:t>
      </w:r>
      <w:r w:rsidRPr="009909FE">
        <w:rPr>
          <w:rFonts w:asciiTheme="majorHAnsi" w:hAnsiTheme="majorHAnsi" w:cs="Times"/>
          <w:sz w:val="20"/>
          <w:szCs w:val="21"/>
          <w:lang w:val="en-GB"/>
        </w:rPr>
        <w:t>This definition assu</w:t>
      </w:r>
      <w:r w:rsidR="00393F82" w:rsidRPr="009909FE">
        <w:rPr>
          <w:rFonts w:asciiTheme="majorHAnsi" w:hAnsiTheme="majorHAnsi" w:cs="Times"/>
          <w:sz w:val="20"/>
          <w:szCs w:val="21"/>
          <w:lang w:val="en-GB"/>
        </w:rPr>
        <w:t>mes that labour is monitored and that it is known when the second stage of labour started. As this is not always the case, the operator has to use his/her own judgment in deciding if a vacuum extractio</w:t>
      </w:r>
      <w:r w:rsidR="00DB4B11" w:rsidRPr="009909FE">
        <w:rPr>
          <w:rFonts w:asciiTheme="majorHAnsi" w:hAnsiTheme="majorHAnsi" w:cs="Times"/>
          <w:sz w:val="20"/>
          <w:szCs w:val="21"/>
          <w:lang w:val="en-GB"/>
        </w:rPr>
        <w:t xml:space="preserve">n is indicated or not. The definition can be used as </w:t>
      </w:r>
      <w:r w:rsidR="00FA2B98" w:rsidRPr="009909FE">
        <w:rPr>
          <w:rFonts w:asciiTheme="majorHAnsi" w:hAnsiTheme="majorHAnsi" w:cs="Times"/>
          <w:sz w:val="20"/>
          <w:szCs w:val="21"/>
          <w:lang w:val="en-GB"/>
        </w:rPr>
        <w:t>guidance</w:t>
      </w:r>
      <w:r w:rsidR="00DB4B11" w:rsidRPr="009909FE">
        <w:rPr>
          <w:rFonts w:asciiTheme="majorHAnsi" w:hAnsiTheme="majorHAnsi" w:cs="Times"/>
          <w:sz w:val="20"/>
          <w:szCs w:val="21"/>
          <w:lang w:val="en-GB"/>
        </w:rPr>
        <w:t xml:space="preserve"> rather than </w:t>
      </w:r>
      <w:r w:rsidR="00FA2B98" w:rsidRPr="009909FE">
        <w:rPr>
          <w:rFonts w:asciiTheme="majorHAnsi" w:hAnsiTheme="majorHAnsi" w:cs="Times"/>
          <w:sz w:val="20"/>
          <w:szCs w:val="21"/>
          <w:lang w:val="en-GB"/>
        </w:rPr>
        <w:t xml:space="preserve">as </w:t>
      </w:r>
      <w:r w:rsidR="00DB4B11" w:rsidRPr="009909FE">
        <w:rPr>
          <w:rFonts w:asciiTheme="majorHAnsi" w:hAnsiTheme="majorHAnsi" w:cs="Times"/>
          <w:sz w:val="20"/>
          <w:szCs w:val="21"/>
          <w:lang w:val="en-GB"/>
        </w:rPr>
        <w:t>a strict criterion</w:t>
      </w:r>
      <w:r w:rsidR="00116E57" w:rsidRPr="000464F4">
        <w:rPr>
          <w:rFonts w:asciiTheme="majorHAnsi" w:hAnsiTheme="majorHAnsi" w:cs="Times"/>
          <w:sz w:val="20"/>
          <w:szCs w:val="21"/>
          <w:vertAlign w:val="superscript"/>
          <w:lang w:val="en-GB"/>
        </w:rPr>
        <w:t>18</w:t>
      </w:r>
      <w:proofErr w:type="gramStart"/>
      <w:r w:rsidR="000464F4" w:rsidRPr="000464F4">
        <w:rPr>
          <w:rFonts w:asciiTheme="majorHAnsi" w:hAnsiTheme="majorHAnsi" w:cs="Times"/>
          <w:sz w:val="20"/>
          <w:szCs w:val="21"/>
          <w:vertAlign w:val="superscript"/>
          <w:lang w:val="en-GB"/>
        </w:rPr>
        <w:t>,</w:t>
      </w:r>
      <w:r w:rsidR="009D230A" w:rsidRPr="000464F4">
        <w:rPr>
          <w:rFonts w:asciiTheme="majorHAnsi" w:hAnsiTheme="majorHAnsi" w:cs="Times"/>
          <w:sz w:val="20"/>
          <w:szCs w:val="21"/>
          <w:vertAlign w:val="superscript"/>
          <w:lang w:val="en-GB"/>
        </w:rPr>
        <w:t>19</w:t>
      </w:r>
      <w:proofErr w:type="gramEnd"/>
      <w:r w:rsidR="00DB4B11" w:rsidRPr="009909FE">
        <w:rPr>
          <w:rFonts w:asciiTheme="majorHAnsi" w:hAnsiTheme="majorHAnsi" w:cs="Times"/>
          <w:sz w:val="20"/>
          <w:szCs w:val="21"/>
          <w:lang w:val="en-GB"/>
        </w:rPr>
        <w:t>.</w:t>
      </w:r>
      <w:r w:rsidR="00196CE8" w:rsidRPr="009909FE">
        <w:rPr>
          <w:rFonts w:asciiTheme="majorHAnsi" w:hAnsiTheme="majorHAnsi" w:cs="Times"/>
          <w:sz w:val="20"/>
          <w:szCs w:val="21"/>
          <w:lang w:val="en-GB"/>
        </w:rPr>
        <w:t xml:space="preserve"> Progress of descent can be a helpful indi</w:t>
      </w:r>
      <w:r w:rsidR="009D230A" w:rsidRPr="009909FE">
        <w:rPr>
          <w:rFonts w:asciiTheme="majorHAnsi" w:hAnsiTheme="majorHAnsi" w:cs="Times"/>
          <w:sz w:val="20"/>
          <w:szCs w:val="21"/>
          <w:lang w:val="en-GB"/>
        </w:rPr>
        <w:t xml:space="preserve">cator. If there is progress, no </w:t>
      </w:r>
      <w:proofErr w:type="spellStart"/>
      <w:r w:rsidR="009D230A" w:rsidRPr="009909FE">
        <w:rPr>
          <w:rFonts w:asciiTheme="majorHAnsi" w:hAnsiTheme="majorHAnsi" w:cs="Times"/>
          <w:sz w:val="20"/>
          <w:szCs w:val="21"/>
          <w:lang w:val="en-GB"/>
        </w:rPr>
        <w:t>fetal</w:t>
      </w:r>
      <w:proofErr w:type="spellEnd"/>
      <w:r w:rsidR="009D230A" w:rsidRPr="009909FE">
        <w:rPr>
          <w:rFonts w:asciiTheme="majorHAnsi" w:hAnsiTheme="majorHAnsi" w:cs="Times"/>
          <w:sz w:val="20"/>
          <w:szCs w:val="21"/>
          <w:lang w:val="en-GB"/>
        </w:rPr>
        <w:t xml:space="preserve"> distress and adequate monitoring</w:t>
      </w:r>
      <w:r w:rsidR="00196CE8" w:rsidRPr="009909FE">
        <w:rPr>
          <w:rFonts w:asciiTheme="majorHAnsi" w:hAnsiTheme="majorHAnsi" w:cs="Times"/>
          <w:sz w:val="20"/>
          <w:szCs w:val="21"/>
          <w:lang w:val="en-GB"/>
        </w:rPr>
        <w:t xml:space="preserve"> the patient may be allowed </w:t>
      </w:r>
      <w:r w:rsidR="00DB4B11" w:rsidRPr="009909FE">
        <w:rPr>
          <w:rFonts w:asciiTheme="majorHAnsi" w:hAnsiTheme="majorHAnsi" w:cs="Times"/>
          <w:sz w:val="20"/>
          <w:szCs w:val="21"/>
          <w:lang w:val="en-GB"/>
        </w:rPr>
        <w:t>to push for a longer period. If there is no progress a vacuum extraction can be performed before the definition is met.</w:t>
      </w:r>
    </w:p>
    <w:p w:rsidR="00876B89" w:rsidRPr="009909FE" w:rsidRDefault="00876B89"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76B89" w:rsidRPr="009909FE" w:rsidRDefault="00C3618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 xml:space="preserve">2. </w:t>
      </w:r>
      <w:r w:rsidR="00876B89" w:rsidRPr="009909FE">
        <w:rPr>
          <w:rFonts w:asciiTheme="majorHAnsi" w:hAnsiTheme="majorHAnsi" w:cs="Times"/>
          <w:b/>
          <w:sz w:val="20"/>
          <w:szCs w:val="21"/>
          <w:lang w:val="en-GB"/>
        </w:rPr>
        <w:t xml:space="preserve">Need to shorten </w:t>
      </w:r>
      <w:r w:rsidR="008A5666">
        <w:rPr>
          <w:rFonts w:asciiTheme="majorHAnsi" w:hAnsiTheme="majorHAnsi" w:cs="Times"/>
          <w:b/>
          <w:sz w:val="20"/>
          <w:szCs w:val="21"/>
          <w:lang w:val="en-GB"/>
        </w:rPr>
        <w:t xml:space="preserve">the </w:t>
      </w:r>
      <w:r w:rsidR="00876B89" w:rsidRPr="009909FE">
        <w:rPr>
          <w:rFonts w:asciiTheme="majorHAnsi" w:hAnsiTheme="majorHAnsi" w:cs="Times"/>
          <w:b/>
          <w:sz w:val="20"/>
          <w:szCs w:val="21"/>
          <w:lang w:val="en-GB"/>
        </w:rPr>
        <w:t>second the second stage of labour for maternal medical condition</w:t>
      </w:r>
    </w:p>
    <w:p w:rsidR="00196CE8" w:rsidRPr="009909FE" w:rsidRDefault="00A70778"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Pr>
          <w:rFonts w:asciiTheme="majorHAnsi" w:hAnsiTheme="majorHAnsi" w:cs="Times"/>
          <w:sz w:val="20"/>
          <w:szCs w:val="21"/>
          <w:lang w:val="en-GB"/>
        </w:rPr>
        <w:t xml:space="preserve">For example </w:t>
      </w:r>
      <w:r w:rsidR="00DB4B11" w:rsidRPr="009909FE">
        <w:rPr>
          <w:rFonts w:asciiTheme="majorHAnsi" w:hAnsiTheme="majorHAnsi" w:cs="Times"/>
          <w:sz w:val="20"/>
          <w:szCs w:val="21"/>
          <w:lang w:val="en-GB"/>
        </w:rPr>
        <w:t xml:space="preserve">in certain </w:t>
      </w:r>
      <w:r w:rsidR="00196CE8" w:rsidRPr="009909FE">
        <w:rPr>
          <w:rFonts w:asciiTheme="majorHAnsi" w:hAnsiTheme="majorHAnsi" w:cs="Times"/>
          <w:sz w:val="20"/>
          <w:szCs w:val="21"/>
          <w:lang w:val="en-GB"/>
        </w:rPr>
        <w:t>cardiac or</w:t>
      </w:r>
      <w:r w:rsidR="00DB4B11" w:rsidRPr="009909FE">
        <w:rPr>
          <w:rFonts w:asciiTheme="majorHAnsi" w:hAnsiTheme="majorHAnsi" w:cs="Times"/>
          <w:sz w:val="20"/>
          <w:szCs w:val="21"/>
          <w:lang w:val="en-GB"/>
        </w:rPr>
        <w:t xml:space="preserve"> neurological diseases</w:t>
      </w:r>
      <w:r w:rsidR="00F74A13">
        <w:rPr>
          <w:rFonts w:asciiTheme="majorHAnsi" w:hAnsiTheme="majorHAnsi" w:cs="Times"/>
          <w:sz w:val="20"/>
          <w:szCs w:val="21"/>
          <w:vertAlign w:val="superscript"/>
          <w:lang w:val="en-GB"/>
        </w:rPr>
        <w:t>11</w:t>
      </w:r>
      <w:proofErr w:type="gramStart"/>
      <w:r w:rsidR="00F74A13">
        <w:rPr>
          <w:rFonts w:asciiTheme="majorHAnsi" w:hAnsiTheme="majorHAnsi" w:cs="Times"/>
          <w:sz w:val="20"/>
          <w:szCs w:val="21"/>
          <w:vertAlign w:val="superscript"/>
          <w:lang w:val="en-GB"/>
        </w:rPr>
        <w:t>,17</w:t>
      </w:r>
      <w:proofErr w:type="gramEnd"/>
      <w:r w:rsidR="00F74A13">
        <w:rPr>
          <w:rFonts w:asciiTheme="majorHAnsi" w:hAnsiTheme="majorHAnsi" w:cs="Times"/>
          <w:sz w:val="20"/>
          <w:szCs w:val="21"/>
          <w:vertAlign w:val="superscript"/>
          <w:lang w:val="en-GB"/>
        </w:rPr>
        <w:t>-</w:t>
      </w:r>
      <w:r w:rsidR="000464F4" w:rsidRPr="000464F4">
        <w:rPr>
          <w:rFonts w:asciiTheme="majorHAnsi" w:hAnsiTheme="majorHAnsi" w:cs="Times"/>
          <w:sz w:val="20"/>
          <w:szCs w:val="21"/>
          <w:vertAlign w:val="superscript"/>
          <w:lang w:val="en-GB"/>
        </w:rPr>
        <w:t>20</w:t>
      </w:r>
      <w:r w:rsidR="00080DE1" w:rsidRPr="009909FE">
        <w:rPr>
          <w:rFonts w:asciiTheme="majorHAnsi" w:hAnsiTheme="majorHAnsi" w:cs="Times"/>
          <w:sz w:val="20"/>
          <w:szCs w:val="21"/>
          <w:lang w:val="en-GB"/>
        </w:rPr>
        <w:t>.</w:t>
      </w:r>
      <w:r w:rsidR="001544BD" w:rsidRPr="009909FE">
        <w:rPr>
          <w:rFonts w:asciiTheme="majorHAnsi" w:hAnsiTheme="majorHAnsi" w:cs="Times"/>
          <w:sz w:val="20"/>
          <w:szCs w:val="21"/>
          <w:lang w:val="en-GB"/>
        </w:rPr>
        <w:t xml:space="preserve"> </w:t>
      </w:r>
      <w:r>
        <w:rPr>
          <w:rFonts w:asciiTheme="majorHAnsi" w:hAnsiTheme="majorHAnsi" w:cs="Times"/>
          <w:sz w:val="20"/>
          <w:szCs w:val="21"/>
          <w:lang w:val="en-GB"/>
        </w:rPr>
        <w:t>However, the mother should push as well. If the mother is not able to push at all, the vacuum extraction is likely to fail.</w:t>
      </w:r>
    </w:p>
    <w:p w:rsidR="00876B89" w:rsidRPr="009909FE" w:rsidRDefault="00876B89"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196CE8" w:rsidRPr="009909FE" w:rsidRDefault="00C3618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 xml:space="preserve">3. </w:t>
      </w:r>
      <w:r w:rsidR="00876B89" w:rsidRPr="009909FE">
        <w:rPr>
          <w:rFonts w:asciiTheme="majorHAnsi" w:hAnsiTheme="majorHAnsi" w:cs="Times"/>
          <w:b/>
          <w:sz w:val="20"/>
          <w:szCs w:val="21"/>
          <w:lang w:val="en-GB"/>
        </w:rPr>
        <w:t>Maternal exhaustion</w:t>
      </w:r>
      <w:r w:rsidR="000464F4" w:rsidRPr="000464F4">
        <w:rPr>
          <w:rFonts w:asciiTheme="majorHAnsi" w:hAnsiTheme="majorHAnsi" w:cs="Times"/>
          <w:sz w:val="20"/>
          <w:szCs w:val="21"/>
          <w:vertAlign w:val="superscript"/>
          <w:lang w:val="en-GB"/>
        </w:rPr>
        <w:t>11</w:t>
      </w:r>
      <w:proofErr w:type="gramStart"/>
      <w:r w:rsidR="000464F4" w:rsidRPr="000464F4">
        <w:rPr>
          <w:rFonts w:asciiTheme="majorHAnsi" w:hAnsiTheme="majorHAnsi" w:cs="Times"/>
          <w:sz w:val="20"/>
          <w:szCs w:val="21"/>
          <w:vertAlign w:val="superscript"/>
          <w:lang w:val="en-GB"/>
        </w:rPr>
        <w:t>,17</w:t>
      </w:r>
      <w:proofErr w:type="gramEnd"/>
    </w:p>
    <w:p w:rsidR="00876B89" w:rsidRPr="009909FE" w:rsidRDefault="00876B89"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37484D" w:rsidRPr="009909FE" w:rsidRDefault="00C3618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 xml:space="preserve">4. </w:t>
      </w:r>
      <w:proofErr w:type="spellStart"/>
      <w:r w:rsidR="00876B89" w:rsidRPr="009909FE">
        <w:rPr>
          <w:rFonts w:asciiTheme="majorHAnsi" w:hAnsiTheme="majorHAnsi" w:cs="Times"/>
          <w:b/>
          <w:sz w:val="20"/>
          <w:szCs w:val="21"/>
          <w:lang w:val="en-GB"/>
        </w:rPr>
        <w:t>Fetal</w:t>
      </w:r>
      <w:proofErr w:type="spellEnd"/>
      <w:r w:rsidR="00876B89" w:rsidRPr="009909FE">
        <w:rPr>
          <w:rFonts w:asciiTheme="majorHAnsi" w:hAnsiTheme="majorHAnsi" w:cs="Times"/>
          <w:b/>
          <w:sz w:val="20"/>
          <w:szCs w:val="21"/>
          <w:lang w:val="en-GB"/>
        </w:rPr>
        <w:t xml:space="preserve"> distress in </w:t>
      </w:r>
      <w:r w:rsidR="008A5666">
        <w:rPr>
          <w:rFonts w:asciiTheme="majorHAnsi" w:hAnsiTheme="majorHAnsi" w:cs="Times"/>
          <w:b/>
          <w:sz w:val="20"/>
          <w:szCs w:val="21"/>
          <w:lang w:val="en-GB"/>
        </w:rPr>
        <w:t xml:space="preserve">the </w:t>
      </w:r>
      <w:r w:rsidR="00876B89" w:rsidRPr="009909FE">
        <w:rPr>
          <w:rFonts w:asciiTheme="majorHAnsi" w:hAnsiTheme="majorHAnsi" w:cs="Times"/>
          <w:b/>
          <w:sz w:val="20"/>
          <w:szCs w:val="21"/>
          <w:lang w:val="en-GB"/>
        </w:rPr>
        <w:t>second stage of labour</w:t>
      </w:r>
      <w:r w:rsidR="00F74A13">
        <w:rPr>
          <w:rFonts w:asciiTheme="majorHAnsi" w:hAnsiTheme="majorHAnsi" w:cs="Times"/>
          <w:sz w:val="20"/>
          <w:szCs w:val="21"/>
          <w:vertAlign w:val="superscript"/>
          <w:lang w:val="en-GB"/>
        </w:rPr>
        <w:t>11</w:t>
      </w:r>
      <w:proofErr w:type="gramStart"/>
      <w:r w:rsidR="00F74A13">
        <w:rPr>
          <w:rFonts w:asciiTheme="majorHAnsi" w:hAnsiTheme="majorHAnsi" w:cs="Times"/>
          <w:sz w:val="20"/>
          <w:szCs w:val="21"/>
          <w:vertAlign w:val="superscript"/>
          <w:lang w:val="en-GB"/>
        </w:rPr>
        <w:t>,17</w:t>
      </w:r>
      <w:proofErr w:type="gramEnd"/>
      <w:r w:rsidR="00F74A13">
        <w:rPr>
          <w:rFonts w:asciiTheme="majorHAnsi" w:hAnsiTheme="majorHAnsi" w:cs="Times"/>
          <w:sz w:val="20"/>
          <w:szCs w:val="21"/>
          <w:vertAlign w:val="superscript"/>
          <w:lang w:val="en-GB"/>
        </w:rPr>
        <w:t>-</w:t>
      </w:r>
      <w:r w:rsidR="000464F4" w:rsidRPr="000464F4">
        <w:rPr>
          <w:rFonts w:asciiTheme="majorHAnsi" w:hAnsiTheme="majorHAnsi" w:cs="Times"/>
          <w:sz w:val="20"/>
          <w:szCs w:val="21"/>
          <w:vertAlign w:val="superscript"/>
          <w:lang w:val="en-GB"/>
        </w:rPr>
        <w:t>20</w:t>
      </w:r>
    </w:p>
    <w:p w:rsidR="00B06E28" w:rsidRDefault="00B06E28"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Pr>
          <w:rFonts w:asciiTheme="majorHAnsi" w:hAnsiTheme="majorHAnsi" w:cs="Times"/>
          <w:sz w:val="20"/>
          <w:szCs w:val="21"/>
          <w:lang w:val="en-GB"/>
        </w:rPr>
        <w:t xml:space="preserve">If severe </w:t>
      </w:r>
      <w:proofErr w:type="spellStart"/>
      <w:r>
        <w:rPr>
          <w:rFonts w:asciiTheme="majorHAnsi" w:hAnsiTheme="majorHAnsi" w:cs="Times"/>
          <w:sz w:val="20"/>
          <w:szCs w:val="21"/>
          <w:lang w:val="en-GB"/>
        </w:rPr>
        <w:t>fetal</w:t>
      </w:r>
      <w:proofErr w:type="spellEnd"/>
      <w:r>
        <w:rPr>
          <w:rFonts w:asciiTheme="majorHAnsi" w:hAnsiTheme="majorHAnsi" w:cs="Times"/>
          <w:sz w:val="20"/>
          <w:szCs w:val="21"/>
          <w:lang w:val="en-GB"/>
        </w:rPr>
        <w:t xml:space="preserve"> distress is suspected during </w:t>
      </w:r>
      <w:r w:rsidR="008A5666">
        <w:rPr>
          <w:rFonts w:asciiTheme="majorHAnsi" w:hAnsiTheme="majorHAnsi" w:cs="Times"/>
          <w:sz w:val="20"/>
          <w:szCs w:val="21"/>
          <w:lang w:val="en-GB"/>
        </w:rPr>
        <w:t xml:space="preserve">the </w:t>
      </w:r>
      <w:r>
        <w:rPr>
          <w:rFonts w:asciiTheme="majorHAnsi" w:hAnsiTheme="majorHAnsi" w:cs="Times"/>
          <w:sz w:val="20"/>
          <w:szCs w:val="21"/>
          <w:lang w:val="en-GB"/>
        </w:rPr>
        <w:t>second stage</w:t>
      </w:r>
      <w:r w:rsidR="008A5666">
        <w:rPr>
          <w:rFonts w:asciiTheme="majorHAnsi" w:hAnsiTheme="majorHAnsi" w:cs="Times"/>
          <w:sz w:val="20"/>
          <w:szCs w:val="21"/>
          <w:lang w:val="en-GB"/>
        </w:rPr>
        <w:t xml:space="preserve"> of labour</w:t>
      </w:r>
      <w:r>
        <w:rPr>
          <w:rFonts w:asciiTheme="majorHAnsi" w:hAnsiTheme="majorHAnsi" w:cs="Times"/>
          <w:sz w:val="20"/>
          <w:szCs w:val="21"/>
          <w:lang w:val="en-GB"/>
        </w:rPr>
        <w:t xml:space="preserve">, vacuum extraction </w:t>
      </w:r>
      <w:r w:rsidR="004C23DC">
        <w:rPr>
          <w:rFonts w:asciiTheme="majorHAnsi" w:hAnsiTheme="majorHAnsi" w:cs="Times"/>
          <w:sz w:val="20"/>
          <w:szCs w:val="21"/>
          <w:lang w:val="en-GB"/>
        </w:rPr>
        <w:t xml:space="preserve">can be a life saving procedure </w:t>
      </w:r>
      <w:r>
        <w:rPr>
          <w:rFonts w:asciiTheme="majorHAnsi" w:hAnsiTheme="majorHAnsi" w:cs="Times"/>
          <w:sz w:val="20"/>
          <w:szCs w:val="21"/>
          <w:lang w:val="en-GB"/>
        </w:rPr>
        <w:t xml:space="preserve">because of </w:t>
      </w:r>
      <w:proofErr w:type="gramStart"/>
      <w:r>
        <w:rPr>
          <w:rFonts w:asciiTheme="majorHAnsi" w:hAnsiTheme="majorHAnsi" w:cs="Times"/>
          <w:sz w:val="20"/>
          <w:szCs w:val="21"/>
          <w:lang w:val="en-GB"/>
        </w:rPr>
        <w:t>it’s</w:t>
      </w:r>
      <w:proofErr w:type="gramEnd"/>
      <w:r>
        <w:rPr>
          <w:rFonts w:asciiTheme="majorHAnsi" w:hAnsiTheme="majorHAnsi" w:cs="Times"/>
          <w:sz w:val="20"/>
          <w:szCs w:val="21"/>
          <w:lang w:val="en-GB"/>
        </w:rPr>
        <w:t xml:space="preserve"> </w:t>
      </w:r>
      <w:r w:rsidR="004C23DC">
        <w:rPr>
          <w:rFonts w:asciiTheme="majorHAnsi" w:hAnsiTheme="majorHAnsi" w:cs="Times"/>
          <w:sz w:val="20"/>
          <w:szCs w:val="21"/>
          <w:lang w:val="en-GB"/>
        </w:rPr>
        <w:t>short decision to delivery interval. However, if a difficult vacuum extraction with high risk of failure is anticipated and theatre space</w:t>
      </w:r>
      <w:r w:rsidR="008A5666">
        <w:rPr>
          <w:rFonts w:asciiTheme="majorHAnsi" w:hAnsiTheme="majorHAnsi" w:cs="Times"/>
          <w:sz w:val="20"/>
          <w:szCs w:val="21"/>
          <w:lang w:val="en-GB"/>
        </w:rPr>
        <w:t xml:space="preserve"> is available, EMCS might be a</w:t>
      </w:r>
      <w:r w:rsidR="004C23DC">
        <w:rPr>
          <w:rFonts w:asciiTheme="majorHAnsi" w:hAnsiTheme="majorHAnsi" w:cs="Times"/>
          <w:sz w:val="20"/>
          <w:szCs w:val="21"/>
          <w:lang w:val="en-GB"/>
        </w:rPr>
        <w:t xml:space="preserve"> safer option.</w:t>
      </w:r>
    </w:p>
    <w:p w:rsidR="00B06E28" w:rsidRDefault="00B06E28"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196CE8" w:rsidRPr="009909FE" w:rsidRDefault="00196CE8"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Cs w:val="21"/>
          <w:lang w:val="en-GB"/>
        </w:rPr>
      </w:pPr>
      <w:r w:rsidRPr="009909FE">
        <w:rPr>
          <w:rFonts w:asciiTheme="majorHAnsi" w:hAnsiTheme="majorHAnsi" w:cs="Times"/>
          <w:b/>
          <w:szCs w:val="21"/>
          <w:lang w:val="en-GB"/>
        </w:rPr>
        <w:t>Absolute contraindications</w:t>
      </w:r>
    </w:p>
    <w:p w:rsidR="0037484D" w:rsidRPr="009909FE" w:rsidRDefault="0037484D"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76B89" w:rsidRPr="009909FE" w:rsidRDefault="00C3618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 xml:space="preserve">1. </w:t>
      </w:r>
      <w:r w:rsidR="0037484D" w:rsidRPr="009909FE">
        <w:rPr>
          <w:rFonts w:asciiTheme="majorHAnsi" w:hAnsiTheme="majorHAnsi" w:cs="Times"/>
          <w:b/>
          <w:sz w:val="20"/>
          <w:szCs w:val="21"/>
          <w:lang w:val="en-GB"/>
        </w:rPr>
        <w:t>Breech, face or brow presentation, transverse lie</w:t>
      </w:r>
      <w:r w:rsidR="001E1D17" w:rsidRPr="001E1D17">
        <w:rPr>
          <w:rFonts w:asciiTheme="majorHAnsi" w:hAnsiTheme="majorHAnsi" w:cs="Times"/>
          <w:sz w:val="20"/>
          <w:szCs w:val="21"/>
          <w:vertAlign w:val="superscript"/>
          <w:lang w:val="en-GB"/>
        </w:rPr>
        <w:t>11</w:t>
      </w:r>
      <w:proofErr w:type="gramStart"/>
      <w:r w:rsidR="001E1D17" w:rsidRPr="001E1D17">
        <w:rPr>
          <w:rFonts w:asciiTheme="majorHAnsi" w:hAnsiTheme="majorHAnsi" w:cs="Times"/>
          <w:sz w:val="20"/>
          <w:szCs w:val="21"/>
          <w:vertAlign w:val="superscript"/>
          <w:lang w:val="en-GB"/>
        </w:rPr>
        <w:t>,12,18,20</w:t>
      </w:r>
      <w:proofErr w:type="gramEnd"/>
    </w:p>
    <w:p w:rsidR="00876B89" w:rsidRPr="009909FE" w:rsidRDefault="00876B89"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454492" w:rsidRPr="009909FE" w:rsidRDefault="0045449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color w:val="FF0000"/>
          <w:sz w:val="20"/>
          <w:szCs w:val="21"/>
          <w:lang w:val="en-GB"/>
        </w:rPr>
      </w:pPr>
      <w:r w:rsidRPr="009909FE">
        <w:rPr>
          <w:rFonts w:asciiTheme="majorHAnsi" w:hAnsiTheme="majorHAnsi" w:cs="Times"/>
          <w:b/>
          <w:sz w:val="20"/>
          <w:szCs w:val="21"/>
          <w:lang w:val="en-GB"/>
        </w:rPr>
        <w:t xml:space="preserve">2. </w:t>
      </w:r>
      <w:r w:rsidR="001E5A63" w:rsidRPr="009909FE">
        <w:rPr>
          <w:rFonts w:asciiTheme="majorHAnsi" w:hAnsiTheme="majorHAnsi" w:cs="Times"/>
          <w:b/>
          <w:sz w:val="20"/>
          <w:szCs w:val="21"/>
          <w:lang w:val="en-GB"/>
        </w:rPr>
        <w:t>In</w:t>
      </w:r>
      <w:r w:rsidR="005A41BC">
        <w:rPr>
          <w:rFonts w:asciiTheme="majorHAnsi" w:hAnsiTheme="majorHAnsi" w:cs="Times"/>
          <w:b/>
          <w:sz w:val="20"/>
          <w:szCs w:val="21"/>
          <w:lang w:val="en-GB"/>
        </w:rPr>
        <w:t>co</w:t>
      </w:r>
      <w:r w:rsidR="008A5666">
        <w:rPr>
          <w:rFonts w:asciiTheme="majorHAnsi" w:hAnsiTheme="majorHAnsi" w:cs="Times"/>
          <w:b/>
          <w:sz w:val="20"/>
          <w:szCs w:val="21"/>
          <w:lang w:val="en-GB"/>
        </w:rPr>
        <w:t>mpletely dilated cervix in a prime gravida</w:t>
      </w:r>
      <w:r w:rsidR="001E1D17" w:rsidRPr="001E1D17">
        <w:rPr>
          <w:rFonts w:asciiTheme="majorHAnsi" w:hAnsiTheme="majorHAnsi" w:cs="Times"/>
          <w:sz w:val="20"/>
          <w:szCs w:val="21"/>
          <w:vertAlign w:val="superscript"/>
          <w:lang w:val="en-GB"/>
        </w:rPr>
        <w:t>11</w:t>
      </w:r>
      <w:proofErr w:type="gramStart"/>
      <w:r w:rsidR="001E1D17" w:rsidRPr="001E1D17">
        <w:rPr>
          <w:rFonts w:asciiTheme="majorHAnsi" w:hAnsiTheme="majorHAnsi" w:cs="Times"/>
          <w:sz w:val="20"/>
          <w:szCs w:val="21"/>
          <w:vertAlign w:val="superscript"/>
          <w:lang w:val="en-GB"/>
        </w:rPr>
        <w:t>,12,16</w:t>
      </w:r>
      <w:proofErr w:type="gramEnd"/>
      <w:r w:rsidR="001E1D17" w:rsidRPr="001E1D17">
        <w:rPr>
          <w:rFonts w:asciiTheme="majorHAnsi" w:hAnsiTheme="majorHAnsi" w:cs="Times"/>
          <w:sz w:val="20"/>
          <w:szCs w:val="21"/>
          <w:vertAlign w:val="superscript"/>
          <w:lang w:val="en-GB"/>
        </w:rPr>
        <w:t>-20</w:t>
      </w:r>
    </w:p>
    <w:p w:rsidR="00454492" w:rsidRPr="001C466D" w:rsidRDefault="001C466D"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1C466D">
        <w:rPr>
          <w:rFonts w:asciiTheme="majorHAnsi" w:hAnsiTheme="majorHAnsi" w:cs="Times"/>
          <w:sz w:val="20"/>
          <w:szCs w:val="21"/>
          <w:lang w:val="en-GB"/>
        </w:rPr>
        <w:t xml:space="preserve">In a </w:t>
      </w:r>
      <w:r w:rsidR="008A5666">
        <w:rPr>
          <w:rFonts w:asciiTheme="majorHAnsi" w:hAnsiTheme="majorHAnsi" w:cs="Times"/>
          <w:sz w:val="20"/>
          <w:szCs w:val="21"/>
          <w:lang w:val="en-GB"/>
        </w:rPr>
        <w:t xml:space="preserve">prime </w:t>
      </w:r>
      <w:proofErr w:type="spellStart"/>
      <w:r w:rsidR="008A5666">
        <w:rPr>
          <w:rFonts w:asciiTheme="majorHAnsi" w:hAnsiTheme="majorHAnsi" w:cs="Times"/>
          <w:sz w:val="20"/>
          <w:szCs w:val="21"/>
          <w:lang w:val="en-GB"/>
        </w:rPr>
        <w:t>gravida</w:t>
      </w:r>
      <w:proofErr w:type="spellEnd"/>
      <w:r>
        <w:rPr>
          <w:rFonts w:asciiTheme="majorHAnsi" w:hAnsiTheme="majorHAnsi" w:cs="Times"/>
          <w:sz w:val="20"/>
          <w:szCs w:val="21"/>
          <w:lang w:val="en-GB"/>
        </w:rPr>
        <w:t xml:space="preserve"> an incompletely dilated cervix is an absol</w:t>
      </w:r>
      <w:r w:rsidR="008A5666">
        <w:rPr>
          <w:rFonts w:asciiTheme="majorHAnsi" w:hAnsiTheme="majorHAnsi" w:cs="Times"/>
          <w:sz w:val="20"/>
          <w:szCs w:val="21"/>
          <w:lang w:val="en-GB"/>
        </w:rPr>
        <w:t xml:space="preserve">ute contraindication. In a </w:t>
      </w:r>
      <w:proofErr w:type="spellStart"/>
      <w:r>
        <w:rPr>
          <w:rFonts w:asciiTheme="majorHAnsi" w:hAnsiTheme="majorHAnsi" w:cs="Times"/>
          <w:sz w:val="20"/>
          <w:szCs w:val="21"/>
          <w:lang w:val="en-GB"/>
        </w:rPr>
        <w:t>parous</w:t>
      </w:r>
      <w:proofErr w:type="spellEnd"/>
      <w:r>
        <w:rPr>
          <w:rFonts w:asciiTheme="majorHAnsi" w:hAnsiTheme="majorHAnsi" w:cs="Times"/>
          <w:sz w:val="20"/>
          <w:szCs w:val="21"/>
          <w:lang w:val="en-GB"/>
        </w:rPr>
        <w:t xml:space="preserve"> patient it is a relative contraindication.</w:t>
      </w:r>
    </w:p>
    <w:p w:rsidR="001C466D" w:rsidRDefault="001C466D"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p w:rsidR="00E47007" w:rsidRPr="009909FE" w:rsidRDefault="001E5A63"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3</w:t>
      </w:r>
      <w:r w:rsidR="00C3618E" w:rsidRPr="009909FE">
        <w:rPr>
          <w:rFonts w:asciiTheme="majorHAnsi" w:hAnsiTheme="majorHAnsi" w:cs="Times"/>
          <w:b/>
          <w:sz w:val="20"/>
          <w:szCs w:val="21"/>
          <w:lang w:val="en-GB"/>
        </w:rPr>
        <w:t xml:space="preserve">. </w:t>
      </w:r>
      <w:r w:rsidR="00E47007" w:rsidRPr="009909FE">
        <w:rPr>
          <w:rFonts w:asciiTheme="majorHAnsi" w:hAnsiTheme="majorHAnsi" w:cs="Times"/>
          <w:b/>
          <w:sz w:val="20"/>
          <w:szCs w:val="21"/>
          <w:lang w:val="en-GB"/>
        </w:rPr>
        <w:t xml:space="preserve">Unengaged </w:t>
      </w:r>
      <w:proofErr w:type="spellStart"/>
      <w:r w:rsidR="00E47007" w:rsidRPr="009909FE">
        <w:rPr>
          <w:rFonts w:asciiTheme="majorHAnsi" w:hAnsiTheme="majorHAnsi" w:cs="Times"/>
          <w:b/>
          <w:sz w:val="20"/>
          <w:szCs w:val="21"/>
          <w:lang w:val="en-GB"/>
        </w:rPr>
        <w:t>fetal</w:t>
      </w:r>
      <w:proofErr w:type="spellEnd"/>
      <w:r w:rsidR="00E47007" w:rsidRPr="009909FE">
        <w:rPr>
          <w:rFonts w:asciiTheme="majorHAnsi" w:hAnsiTheme="majorHAnsi" w:cs="Times"/>
          <w:b/>
          <w:sz w:val="20"/>
          <w:szCs w:val="21"/>
          <w:lang w:val="en-GB"/>
        </w:rPr>
        <w:t xml:space="preserve"> head</w:t>
      </w:r>
    </w:p>
    <w:p w:rsidR="00E979F7" w:rsidRPr="009909FE" w:rsidRDefault="00534727"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 xml:space="preserve">In literature there are different opinions about </w:t>
      </w:r>
      <w:r w:rsidR="008A5666">
        <w:rPr>
          <w:rFonts w:asciiTheme="majorHAnsi" w:hAnsiTheme="majorHAnsi" w:cs="Times"/>
          <w:sz w:val="20"/>
          <w:szCs w:val="21"/>
          <w:lang w:val="en-GB"/>
        </w:rPr>
        <w:t>how deep</w:t>
      </w:r>
      <w:r w:rsidR="00BA5727" w:rsidRPr="009909FE">
        <w:rPr>
          <w:rFonts w:asciiTheme="majorHAnsi" w:hAnsiTheme="majorHAnsi" w:cs="Times"/>
          <w:sz w:val="20"/>
          <w:szCs w:val="21"/>
          <w:lang w:val="en-GB"/>
        </w:rPr>
        <w:t xml:space="preserve"> the head should be engaged before a vacuum extraction can be considered: 2/5</w:t>
      </w:r>
      <w:r w:rsidR="00BA5727" w:rsidRPr="009909FE">
        <w:rPr>
          <w:rFonts w:asciiTheme="majorHAnsi" w:hAnsiTheme="majorHAnsi" w:cs="Times"/>
          <w:sz w:val="20"/>
          <w:szCs w:val="21"/>
          <w:vertAlign w:val="superscript"/>
          <w:lang w:val="en-GB"/>
        </w:rPr>
        <w:t>th</w:t>
      </w:r>
      <w:r w:rsidR="00BA5727" w:rsidRPr="009909FE">
        <w:rPr>
          <w:rFonts w:asciiTheme="majorHAnsi" w:hAnsiTheme="majorHAnsi" w:cs="Times"/>
          <w:sz w:val="20"/>
          <w:szCs w:val="21"/>
          <w:lang w:val="en-GB"/>
        </w:rPr>
        <w:t xml:space="preserve"> or le</w:t>
      </w:r>
      <w:r w:rsidR="001E1D17">
        <w:rPr>
          <w:rFonts w:asciiTheme="majorHAnsi" w:hAnsiTheme="majorHAnsi" w:cs="Times"/>
          <w:sz w:val="20"/>
          <w:szCs w:val="21"/>
          <w:lang w:val="en-GB"/>
        </w:rPr>
        <w:t>ss palpable per abdomen</w:t>
      </w:r>
      <w:r w:rsidR="001E1D17" w:rsidRPr="001E1D17">
        <w:rPr>
          <w:rFonts w:asciiTheme="majorHAnsi" w:hAnsiTheme="majorHAnsi" w:cs="Times"/>
          <w:sz w:val="20"/>
          <w:szCs w:val="21"/>
          <w:vertAlign w:val="superscript"/>
          <w:lang w:val="en-GB"/>
        </w:rPr>
        <w:t>16</w:t>
      </w:r>
      <w:proofErr w:type="gramStart"/>
      <w:r w:rsidR="001E1D17" w:rsidRPr="001E1D17">
        <w:rPr>
          <w:rFonts w:asciiTheme="majorHAnsi" w:hAnsiTheme="majorHAnsi" w:cs="Times"/>
          <w:sz w:val="20"/>
          <w:szCs w:val="21"/>
          <w:vertAlign w:val="superscript"/>
          <w:lang w:val="en-GB"/>
        </w:rPr>
        <w:t>,20</w:t>
      </w:r>
      <w:proofErr w:type="gramEnd"/>
      <w:r w:rsidR="00BA5727" w:rsidRPr="009909FE">
        <w:rPr>
          <w:rFonts w:asciiTheme="majorHAnsi" w:hAnsiTheme="majorHAnsi" w:cs="Times"/>
          <w:sz w:val="20"/>
          <w:szCs w:val="21"/>
          <w:lang w:val="en-GB"/>
        </w:rPr>
        <w:t>, 1/5</w:t>
      </w:r>
      <w:r w:rsidR="00BA5727" w:rsidRPr="009909FE">
        <w:rPr>
          <w:rFonts w:asciiTheme="majorHAnsi" w:hAnsiTheme="majorHAnsi" w:cs="Times"/>
          <w:sz w:val="20"/>
          <w:szCs w:val="21"/>
          <w:vertAlign w:val="superscript"/>
          <w:lang w:val="en-GB"/>
        </w:rPr>
        <w:t>th</w:t>
      </w:r>
      <w:r w:rsidR="001E1D17">
        <w:rPr>
          <w:rFonts w:asciiTheme="majorHAnsi" w:hAnsiTheme="majorHAnsi" w:cs="Times"/>
          <w:sz w:val="20"/>
          <w:szCs w:val="21"/>
          <w:lang w:val="en-GB"/>
        </w:rPr>
        <w:t xml:space="preserve"> or less palpable per abdomen</w:t>
      </w:r>
      <w:r w:rsidR="001E1D17" w:rsidRPr="001E1D17">
        <w:rPr>
          <w:rFonts w:asciiTheme="majorHAnsi" w:hAnsiTheme="majorHAnsi" w:cs="Times"/>
          <w:sz w:val="20"/>
          <w:szCs w:val="21"/>
          <w:vertAlign w:val="superscript"/>
          <w:lang w:val="en-GB"/>
        </w:rPr>
        <w:t>17</w:t>
      </w:r>
      <w:r w:rsidR="00BA5727" w:rsidRPr="009909FE">
        <w:rPr>
          <w:rFonts w:asciiTheme="majorHAnsi" w:hAnsiTheme="majorHAnsi" w:cs="Times"/>
          <w:sz w:val="20"/>
          <w:szCs w:val="21"/>
          <w:lang w:val="en-GB"/>
        </w:rPr>
        <w:t xml:space="preserve"> or 0/5</w:t>
      </w:r>
      <w:r w:rsidR="00BA5727" w:rsidRPr="009909FE">
        <w:rPr>
          <w:rFonts w:asciiTheme="majorHAnsi" w:hAnsiTheme="majorHAnsi" w:cs="Times"/>
          <w:sz w:val="20"/>
          <w:szCs w:val="21"/>
          <w:vertAlign w:val="superscript"/>
          <w:lang w:val="en-GB"/>
        </w:rPr>
        <w:t>th</w:t>
      </w:r>
      <w:r w:rsidR="001E1D17">
        <w:rPr>
          <w:rFonts w:asciiTheme="majorHAnsi" w:hAnsiTheme="majorHAnsi" w:cs="Times"/>
          <w:sz w:val="20"/>
          <w:szCs w:val="21"/>
          <w:lang w:val="en-GB"/>
        </w:rPr>
        <w:t xml:space="preserve"> palpable per abdomen</w:t>
      </w:r>
      <w:r w:rsidR="001E1D17" w:rsidRPr="001E1D17">
        <w:rPr>
          <w:rFonts w:asciiTheme="majorHAnsi" w:hAnsiTheme="majorHAnsi" w:cs="Times"/>
          <w:sz w:val="20"/>
          <w:szCs w:val="21"/>
          <w:vertAlign w:val="superscript"/>
          <w:lang w:val="en-GB"/>
        </w:rPr>
        <w:t>12</w:t>
      </w:r>
      <w:r w:rsidR="00BA5727" w:rsidRPr="009909FE">
        <w:rPr>
          <w:rFonts w:asciiTheme="majorHAnsi" w:hAnsiTheme="majorHAnsi" w:cs="Times"/>
          <w:sz w:val="20"/>
          <w:szCs w:val="21"/>
          <w:lang w:val="en-GB"/>
        </w:rPr>
        <w:t xml:space="preserve">. In </w:t>
      </w:r>
      <w:proofErr w:type="spellStart"/>
      <w:r w:rsidR="00BA5727" w:rsidRPr="009909FE">
        <w:rPr>
          <w:rFonts w:asciiTheme="majorHAnsi" w:hAnsiTheme="majorHAnsi" w:cs="Times"/>
          <w:sz w:val="20"/>
          <w:szCs w:val="21"/>
          <w:lang w:val="en-GB"/>
        </w:rPr>
        <w:t>Mulago</w:t>
      </w:r>
      <w:proofErr w:type="spellEnd"/>
      <w:r w:rsidR="00BA5727" w:rsidRPr="009909FE">
        <w:rPr>
          <w:rFonts w:asciiTheme="majorHAnsi" w:hAnsiTheme="majorHAnsi" w:cs="Times"/>
          <w:sz w:val="20"/>
          <w:szCs w:val="21"/>
          <w:lang w:val="en-GB"/>
        </w:rPr>
        <w:t xml:space="preserve"> Hospital we have reached consensus on: 1/5</w:t>
      </w:r>
      <w:r w:rsidR="00BA5727" w:rsidRPr="009909FE">
        <w:rPr>
          <w:rFonts w:asciiTheme="majorHAnsi" w:hAnsiTheme="majorHAnsi" w:cs="Times"/>
          <w:sz w:val="20"/>
          <w:szCs w:val="21"/>
          <w:vertAlign w:val="superscript"/>
          <w:lang w:val="en-GB"/>
        </w:rPr>
        <w:t>th</w:t>
      </w:r>
      <w:r w:rsidR="00BA5727" w:rsidRPr="009909FE">
        <w:rPr>
          <w:rFonts w:asciiTheme="majorHAnsi" w:hAnsiTheme="majorHAnsi" w:cs="Times"/>
          <w:sz w:val="20"/>
          <w:szCs w:val="21"/>
          <w:lang w:val="en-GB"/>
        </w:rPr>
        <w:t xml:space="preserve"> or less palpable per abdomen. On vaginal examination the bony part of the </w:t>
      </w:r>
      <w:proofErr w:type="spellStart"/>
      <w:r w:rsidR="00BA5727" w:rsidRPr="009909FE">
        <w:rPr>
          <w:rFonts w:asciiTheme="majorHAnsi" w:hAnsiTheme="majorHAnsi" w:cs="Times"/>
          <w:sz w:val="20"/>
          <w:szCs w:val="21"/>
          <w:lang w:val="en-GB"/>
        </w:rPr>
        <w:t>fetal</w:t>
      </w:r>
      <w:proofErr w:type="spellEnd"/>
      <w:r w:rsidR="00BA5727" w:rsidRPr="009909FE">
        <w:rPr>
          <w:rFonts w:asciiTheme="majorHAnsi" w:hAnsiTheme="majorHAnsi" w:cs="Times"/>
          <w:sz w:val="20"/>
          <w:szCs w:val="21"/>
          <w:lang w:val="en-GB"/>
        </w:rPr>
        <w:t xml:space="preserve"> head has to be at least at the level o</w:t>
      </w:r>
      <w:r w:rsidR="001E1D17">
        <w:rPr>
          <w:rFonts w:asciiTheme="majorHAnsi" w:hAnsiTheme="majorHAnsi" w:cs="Times"/>
          <w:sz w:val="20"/>
          <w:szCs w:val="21"/>
          <w:lang w:val="en-GB"/>
        </w:rPr>
        <w:t>f the spines, station</w:t>
      </w:r>
      <w:r w:rsidR="000C3D9D">
        <w:rPr>
          <w:rFonts w:asciiTheme="majorHAnsi" w:hAnsiTheme="majorHAnsi" w:cs="Times"/>
          <w:sz w:val="20"/>
          <w:szCs w:val="21"/>
          <w:lang w:val="en-GB"/>
        </w:rPr>
        <w:t xml:space="preserve"> </w:t>
      </w:r>
      <w:r w:rsidR="001E1D17">
        <w:rPr>
          <w:rFonts w:asciiTheme="majorHAnsi" w:hAnsiTheme="majorHAnsi" w:cs="Times"/>
          <w:sz w:val="20"/>
          <w:szCs w:val="21"/>
          <w:lang w:val="en-GB"/>
        </w:rPr>
        <w:t>0</w:t>
      </w:r>
      <w:r w:rsidR="001E1D17" w:rsidRPr="001E1D17">
        <w:rPr>
          <w:rFonts w:asciiTheme="majorHAnsi" w:hAnsiTheme="majorHAnsi" w:cs="Times"/>
          <w:sz w:val="20"/>
          <w:szCs w:val="21"/>
          <w:vertAlign w:val="superscript"/>
          <w:lang w:val="en-GB"/>
        </w:rPr>
        <w:t>12,16</w:t>
      </w:r>
      <w:r w:rsidR="000C3D9D">
        <w:rPr>
          <w:rFonts w:asciiTheme="majorHAnsi" w:hAnsiTheme="majorHAnsi" w:cs="Times"/>
          <w:sz w:val="20"/>
          <w:szCs w:val="21"/>
          <w:vertAlign w:val="superscript"/>
          <w:lang w:val="en-GB"/>
        </w:rPr>
        <w:t>,19</w:t>
      </w:r>
      <w:r w:rsidR="00285954" w:rsidRPr="009909FE">
        <w:rPr>
          <w:rFonts w:asciiTheme="majorHAnsi" w:hAnsiTheme="majorHAnsi" w:cs="Times"/>
          <w:sz w:val="20"/>
          <w:szCs w:val="21"/>
          <w:lang w:val="en-GB"/>
        </w:rPr>
        <w:t xml:space="preserve">. </w:t>
      </w:r>
      <w:r w:rsidR="00E979F7" w:rsidRPr="009909FE">
        <w:rPr>
          <w:rFonts w:asciiTheme="majorHAnsi" w:hAnsiTheme="majorHAnsi" w:cs="Times"/>
          <w:sz w:val="20"/>
          <w:szCs w:val="21"/>
          <w:lang w:val="en-GB"/>
        </w:rPr>
        <w:t xml:space="preserve">When there is a significant degree of caput </w:t>
      </w:r>
      <w:r w:rsidR="00BB7095" w:rsidRPr="009909FE">
        <w:rPr>
          <w:rFonts w:asciiTheme="majorHAnsi" w:hAnsiTheme="majorHAnsi" w:cs="Times"/>
          <w:sz w:val="20"/>
          <w:szCs w:val="21"/>
          <w:lang w:val="en-GB"/>
        </w:rPr>
        <w:t xml:space="preserve">succedaneum, </w:t>
      </w:r>
      <w:r w:rsidR="00E979F7" w:rsidRPr="009909FE">
        <w:rPr>
          <w:rFonts w:asciiTheme="majorHAnsi" w:hAnsiTheme="majorHAnsi" w:cs="Times"/>
          <w:sz w:val="20"/>
          <w:szCs w:val="21"/>
          <w:lang w:val="en-GB"/>
        </w:rPr>
        <w:t>or moulding, assessment by abdominal palpation using “fifths of head palpable” is more useful than assess</w:t>
      </w:r>
      <w:r w:rsidR="001E1D17">
        <w:rPr>
          <w:rFonts w:asciiTheme="majorHAnsi" w:hAnsiTheme="majorHAnsi" w:cs="Times"/>
          <w:sz w:val="20"/>
          <w:szCs w:val="21"/>
          <w:lang w:val="en-GB"/>
        </w:rPr>
        <w:t>ment by vaginal examination</w:t>
      </w:r>
      <w:r w:rsidR="001E1D17" w:rsidRPr="001E1D17">
        <w:rPr>
          <w:rFonts w:asciiTheme="majorHAnsi" w:hAnsiTheme="majorHAnsi" w:cs="Times"/>
          <w:sz w:val="20"/>
          <w:szCs w:val="21"/>
          <w:vertAlign w:val="superscript"/>
          <w:lang w:val="en-GB"/>
        </w:rPr>
        <w:t>11</w:t>
      </w:r>
      <w:r w:rsidR="00E979F7" w:rsidRPr="009909FE">
        <w:rPr>
          <w:rFonts w:asciiTheme="majorHAnsi" w:hAnsiTheme="majorHAnsi" w:cs="Times"/>
          <w:sz w:val="20"/>
          <w:szCs w:val="21"/>
          <w:lang w:val="en-GB"/>
        </w:rPr>
        <w:t>.</w:t>
      </w:r>
    </w:p>
    <w:p w:rsidR="00285954" w:rsidRPr="009909FE" w:rsidRDefault="00285954"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F94E70" w:rsidRPr="009909FE" w:rsidRDefault="001E5A63"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4</w:t>
      </w:r>
      <w:r w:rsidR="00F94E70" w:rsidRPr="009909FE">
        <w:rPr>
          <w:rFonts w:asciiTheme="majorHAnsi" w:hAnsiTheme="majorHAnsi" w:cs="Times"/>
          <w:b/>
          <w:sz w:val="20"/>
          <w:szCs w:val="21"/>
          <w:lang w:val="en-GB"/>
        </w:rPr>
        <w:t>. Gestation &lt; 34 weeks</w:t>
      </w:r>
    </w:p>
    <w:p w:rsidR="00F94E70" w:rsidRPr="009909FE" w:rsidRDefault="00C34528"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 xml:space="preserve">Most </w:t>
      </w:r>
      <w:r w:rsidR="00287A57" w:rsidRPr="009909FE">
        <w:rPr>
          <w:rFonts w:asciiTheme="majorHAnsi" w:hAnsiTheme="majorHAnsi" w:cs="Times"/>
          <w:sz w:val="20"/>
          <w:szCs w:val="21"/>
          <w:lang w:val="en-GB"/>
        </w:rPr>
        <w:t>literature does not recommend a vacuum extraction before a gesta</w:t>
      </w:r>
      <w:r w:rsidR="001E1D17">
        <w:rPr>
          <w:rFonts w:asciiTheme="majorHAnsi" w:hAnsiTheme="majorHAnsi" w:cs="Times"/>
          <w:sz w:val="20"/>
          <w:szCs w:val="21"/>
          <w:lang w:val="en-GB"/>
        </w:rPr>
        <w:t>tional age of 34 weeks</w:t>
      </w:r>
      <w:r w:rsidR="00287A57" w:rsidRPr="009909FE">
        <w:rPr>
          <w:rFonts w:asciiTheme="majorHAnsi" w:hAnsiTheme="majorHAnsi" w:cs="Times"/>
          <w:sz w:val="20"/>
          <w:szCs w:val="21"/>
          <w:lang w:val="en-GB"/>
        </w:rPr>
        <w:t xml:space="preserve"> because of</w:t>
      </w:r>
      <w:r w:rsidR="00285954" w:rsidRPr="009909FE">
        <w:rPr>
          <w:rFonts w:asciiTheme="majorHAnsi" w:hAnsiTheme="majorHAnsi" w:cs="Times"/>
          <w:sz w:val="20"/>
          <w:szCs w:val="21"/>
          <w:lang w:val="en-GB"/>
        </w:rPr>
        <w:t xml:space="preserve"> </w:t>
      </w:r>
      <w:r w:rsidR="00F94E70" w:rsidRPr="009909FE">
        <w:rPr>
          <w:rFonts w:asciiTheme="majorHAnsi" w:hAnsiTheme="majorHAnsi" w:cs="Times"/>
          <w:sz w:val="20"/>
          <w:szCs w:val="21"/>
          <w:lang w:val="en-GB"/>
        </w:rPr>
        <w:t xml:space="preserve">susceptibility of the preterm infant to </w:t>
      </w:r>
      <w:proofErr w:type="spellStart"/>
      <w:r w:rsidR="00F94E70" w:rsidRPr="009909FE">
        <w:rPr>
          <w:rFonts w:asciiTheme="majorHAnsi" w:hAnsiTheme="majorHAnsi" w:cs="Times"/>
          <w:sz w:val="20"/>
          <w:szCs w:val="21"/>
          <w:lang w:val="en-GB"/>
        </w:rPr>
        <w:t>cephalo</w:t>
      </w:r>
      <w:proofErr w:type="spellEnd"/>
      <w:r w:rsidR="00285954" w:rsidRPr="009909FE">
        <w:rPr>
          <w:rFonts w:asciiTheme="majorHAnsi" w:hAnsiTheme="majorHAnsi" w:cs="Times"/>
          <w:sz w:val="20"/>
          <w:szCs w:val="21"/>
          <w:lang w:val="en-GB"/>
        </w:rPr>
        <w:t>-</w:t>
      </w:r>
      <w:r w:rsidR="00F94E70" w:rsidRPr="009909FE">
        <w:rPr>
          <w:rFonts w:asciiTheme="majorHAnsi" w:hAnsiTheme="majorHAnsi" w:cs="Times"/>
          <w:sz w:val="20"/>
          <w:szCs w:val="21"/>
          <w:lang w:val="en-GB"/>
        </w:rPr>
        <w:t xml:space="preserve">haematoma, intracranial haemorrhage, </w:t>
      </w:r>
      <w:proofErr w:type="spellStart"/>
      <w:r w:rsidR="00F94E70" w:rsidRPr="009909FE">
        <w:rPr>
          <w:rFonts w:asciiTheme="majorHAnsi" w:hAnsiTheme="majorHAnsi" w:cs="Times"/>
          <w:sz w:val="20"/>
          <w:szCs w:val="21"/>
          <w:lang w:val="en-GB"/>
        </w:rPr>
        <w:t>subgaleal</w:t>
      </w:r>
      <w:proofErr w:type="spellEnd"/>
      <w:r w:rsidR="00F94E70" w:rsidRPr="009909FE">
        <w:rPr>
          <w:rFonts w:asciiTheme="majorHAnsi" w:hAnsiTheme="majorHAnsi" w:cs="Times"/>
          <w:sz w:val="20"/>
          <w:szCs w:val="21"/>
          <w:lang w:val="en-GB"/>
        </w:rPr>
        <w:t xml:space="preserve"> haemorrh</w:t>
      </w:r>
      <w:r w:rsidR="00287A57" w:rsidRPr="009909FE">
        <w:rPr>
          <w:rFonts w:asciiTheme="majorHAnsi" w:hAnsiTheme="majorHAnsi" w:cs="Times"/>
          <w:sz w:val="20"/>
          <w:szCs w:val="21"/>
          <w:lang w:val="en-GB"/>
        </w:rPr>
        <w:t>age and neonatal jaundice</w:t>
      </w:r>
      <w:r w:rsidR="00F74A13">
        <w:rPr>
          <w:rFonts w:asciiTheme="majorHAnsi" w:hAnsiTheme="majorHAnsi" w:cs="Times"/>
          <w:sz w:val="20"/>
          <w:szCs w:val="21"/>
          <w:vertAlign w:val="superscript"/>
          <w:lang w:val="en-GB"/>
        </w:rPr>
        <w:t>17-</w:t>
      </w:r>
      <w:r w:rsidR="004667CC" w:rsidRPr="001E1D17">
        <w:rPr>
          <w:rFonts w:asciiTheme="majorHAnsi" w:hAnsiTheme="majorHAnsi" w:cs="Times"/>
          <w:sz w:val="20"/>
          <w:szCs w:val="21"/>
          <w:vertAlign w:val="superscript"/>
          <w:lang w:val="en-GB"/>
        </w:rPr>
        <w:t>20</w:t>
      </w:r>
      <w:r w:rsidR="00F94E70" w:rsidRPr="009909FE">
        <w:rPr>
          <w:rFonts w:asciiTheme="majorHAnsi" w:hAnsiTheme="majorHAnsi" w:cs="Times"/>
          <w:sz w:val="20"/>
          <w:szCs w:val="21"/>
          <w:lang w:val="en-GB"/>
        </w:rPr>
        <w:t xml:space="preserve">. </w:t>
      </w:r>
      <w:r w:rsidR="00287A57" w:rsidRPr="009909FE">
        <w:rPr>
          <w:rFonts w:asciiTheme="majorHAnsi" w:hAnsiTheme="majorHAnsi" w:cs="Times"/>
          <w:sz w:val="20"/>
          <w:szCs w:val="21"/>
          <w:lang w:val="en-GB"/>
        </w:rPr>
        <w:t>If an intervention is needed, f</w:t>
      </w:r>
      <w:r w:rsidR="00F94E70" w:rsidRPr="009909FE">
        <w:rPr>
          <w:rFonts w:asciiTheme="majorHAnsi" w:hAnsiTheme="majorHAnsi" w:cs="Times"/>
          <w:sz w:val="20"/>
          <w:szCs w:val="21"/>
          <w:lang w:val="en-GB"/>
        </w:rPr>
        <w:t>orceps delive</w:t>
      </w:r>
      <w:r w:rsidR="00287A57" w:rsidRPr="009909FE">
        <w:rPr>
          <w:rFonts w:asciiTheme="majorHAnsi" w:hAnsiTheme="majorHAnsi" w:cs="Times"/>
          <w:sz w:val="20"/>
          <w:szCs w:val="21"/>
          <w:lang w:val="en-GB"/>
        </w:rPr>
        <w:t xml:space="preserve">ry or EMCS is the recommended </w:t>
      </w:r>
      <w:r w:rsidR="00F94E70" w:rsidRPr="009909FE">
        <w:rPr>
          <w:rFonts w:asciiTheme="majorHAnsi" w:hAnsiTheme="majorHAnsi" w:cs="Times"/>
          <w:sz w:val="20"/>
          <w:szCs w:val="21"/>
          <w:lang w:val="en-GB"/>
        </w:rPr>
        <w:t xml:space="preserve">mode of delivery. </w:t>
      </w:r>
      <w:r w:rsidR="00BE2F52" w:rsidRPr="009909FE">
        <w:rPr>
          <w:rFonts w:asciiTheme="majorHAnsi" w:hAnsiTheme="majorHAnsi" w:cs="Times"/>
          <w:sz w:val="20"/>
          <w:szCs w:val="21"/>
          <w:lang w:val="en-GB"/>
        </w:rPr>
        <w:t xml:space="preserve">From 34 to 36 weeks of gestation a vacuum extraction should </w:t>
      </w:r>
      <w:r w:rsidR="004667CC">
        <w:rPr>
          <w:rFonts w:asciiTheme="majorHAnsi" w:hAnsiTheme="majorHAnsi" w:cs="Times"/>
          <w:sz w:val="20"/>
          <w:szCs w:val="21"/>
          <w:lang w:val="en-GB"/>
        </w:rPr>
        <w:t>be carried out with caution</w:t>
      </w:r>
      <w:r w:rsidR="004667CC" w:rsidRPr="004667CC">
        <w:rPr>
          <w:rFonts w:asciiTheme="majorHAnsi" w:hAnsiTheme="majorHAnsi" w:cs="Times"/>
          <w:sz w:val="20"/>
          <w:szCs w:val="21"/>
          <w:vertAlign w:val="superscript"/>
          <w:lang w:val="en-GB"/>
        </w:rPr>
        <w:t>17</w:t>
      </w:r>
      <w:r w:rsidR="00BE2F52" w:rsidRPr="009909FE">
        <w:rPr>
          <w:rFonts w:asciiTheme="majorHAnsi" w:hAnsiTheme="majorHAnsi" w:cs="Times"/>
          <w:sz w:val="20"/>
          <w:szCs w:val="21"/>
          <w:lang w:val="en-GB"/>
        </w:rPr>
        <w:t>.</w:t>
      </w:r>
    </w:p>
    <w:p w:rsidR="00287A57" w:rsidRPr="009909FE" w:rsidRDefault="00287A57"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p w:rsidR="00E47007" w:rsidRPr="009909FE" w:rsidRDefault="001E5A63"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5</w:t>
      </w:r>
      <w:r w:rsidR="00C3618E" w:rsidRPr="009909FE">
        <w:rPr>
          <w:rFonts w:asciiTheme="majorHAnsi" w:hAnsiTheme="majorHAnsi" w:cs="Times"/>
          <w:b/>
          <w:sz w:val="20"/>
          <w:szCs w:val="21"/>
          <w:lang w:val="en-GB"/>
        </w:rPr>
        <w:t xml:space="preserve">. </w:t>
      </w:r>
      <w:proofErr w:type="spellStart"/>
      <w:r w:rsidR="00E47007" w:rsidRPr="009909FE">
        <w:rPr>
          <w:rFonts w:asciiTheme="majorHAnsi" w:hAnsiTheme="majorHAnsi" w:cs="Times"/>
          <w:b/>
          <w:sz w:val="20"/>
          <w:szCs w:val="21"/>
          <w:lang w:val="en-GB"/>
        </w:rPr>
        <w:t>Cephalo</w:t>
      </w:r>
      <w:proofErr w:type="spellEnd"/>
      <w:r w:rsidR="00E47007" w:rsidRPr="009909FE">
        <w:rPr>
          <w:rFonts w:asciiTheme="majorHAnsi" w:hAnsiTheme="majorHAnsi" w:cs="Times"/>
          <w:b/>
          <w:sz w:val="20"/>
          <w:szCs w:val="21"/>
          <w:lang w:val="en-GB"/>
        </w:rPr>
        <w:t>-pelvic disproportion</w:t>
      </w:r>
      <w:r w:rsidR="004667CC" w:rsidRPr="004667CC">
        <w:rPr>
          <w:rFonts w:asciiTheme="majorHAnsi" w:hAnsiTheme="majorHAnsi" w:cs="Times"/>
          <w:sz w:val="20"/>
          <w:szCs w:val="21"/>
          <w:vertAlign w:val="superscript"/>
          <w:lang w:val="en-GB"/>
        </w:rPr>
        <w:t>11</w:t>
      </w:r>
      <w:proofErr w:type="gramStart"/>
      <w:r w:rsidR="004667CC" w:rsidRPr="004667CC">
        <w:rPr>
          <w:rFonts w:asciiTheme="majorHAnsi" w:hAnsiTheme="majorHAnsi" w:cs="Times"/>
          <w:sz w:val="20"/>
          <w:szCs w:val="21"/>
          <w:vertAlign w:val="superscript"/>
          <w:lang w:val="en-GB"/>
        </w:rPr>
        <w:t>,12,18,</w:t>
      </w:r>
      <w:r w:rsidR="00840F1E" w:rsidRPr="004667CC">
        <w:rPr>
          <w:rFonts w:asciiTheme="majorHAnsi" w:hAnsiTheme="majorHAnsi" w:cs="Times"/>
          <w:sz w:val="20"/>
          <w:szCs w:val="21"/>
          <w:vertAlign w:val="superscript"/>
          <w:lang w:val="en-GB"/>
        </w:rPr>
        <w:t>20</w:t>
      </w:r>
      <w:proofErr w:type="gramEnd"/>
    </w:p>
    <w:p w:rsidR="006653FF" w:rsidRPr="009909FE" w:rsidRDefault="00D7387C"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Pr>
          <w:rFonts w:asciiTheme="majorHAnsi" w:hAnsiTheme="majorHAnsi" w:cs="Times"/>
          <w:sz w:val="20"/>
          <w:szCs w:val="21"/>
          <w:lang w:val="en-GB"/>
        </w:rPr>
        <w:t xml:space="preserve">If </w:t>
      </w:r>
      <w:proofErr w:type="spellStart"/>
      <w:r>
        <w:rPr>
          <w:rFonts w:asciiTheme="majorHAnsi" w:hAnsiTheme="majorHAnsi" w:cs="Times"/>
          <w:sz w:val="20"/>
          <w:szCs w:val="21"/>
          <w:lang w:val="en-GB"/>
        </w:rPr>
        <w:t>cephalo</w:t>
      </w:r>
      <w:proofErr w:type="spellEnd"/>
      <w:r>
        <w:rPr>
          <w:rFonts w:asciiTheme="majorHAnsi" w:hAnsiTheme="majorHAnsi" w:cs="Times"/>
          <w:sz w:val="20"/>
          <w:szCs w:val="21"/>
          <w:lang w:val="en-GB"/>
        </w:rPr>
        <w:t>-pelvic disproportion is suspected, a vacuum extraction i</w:t>
      </w:r>
      <w:r w:rsidR="001703B7">
        <w:rPr>
          <w:rFonts w:asciiTheme="majorHAnsi" w:hAnsiTheme="majorHAnsi" w:cs="Times"/>
          <w:sz w:val="20"/>
          <w:szCs w:val="21"/>
          <w:lang w:val="en-GB"/>
        </w:rPr>
        <w:t xml:space="preserve">s contra indicated. </w:t>
      </w:r>
      <w:proofErr w:type="spellStart"/>
      <w:r w:rsidR="001703B7">
        <w:rPr>
          <w:rFonts w:asciiTheme="majorHAnsi" w:hAnsiTheme="majorHAnsi" w:cs="Times"/>
          <w:sz w:val="20"/>
          <w:szCs w:val="21"/>
          <w:lang w:val="en-GB"/>
        </w:rPr>
        <w:t>M</w:t>
      </w:r>
      <w:r w:rsidR="007641D0">
        <w:rPr>
          <w:rFonts w:asciiTheme="majorHAnsi" w:hAnsiTheme="majorHAnsi" w:cs="Times"/>
          <w:sz w:val="20"/>
          <w:szCs w:val="21"/>
          <w:lang w:val="en-GB"/>
        </w:rPr>
        <w:t>alposition</w:t>
      </w:r>
      <w:proofErr w:type="spellEnd"/>
      <w:r w:rsidR="007641D0">
        <w:rPr>
          <w:rFonts w:asciiTheme="majorHAnsi" w:hAnsiTheme="majorHAnsi" w:cs="Times"/>
          <w:sz w:val="20"/>
          <w:szCs w:val="21"/>
          <w:lang w:val="en-GB"/>
        </w:rPr>
        <w:t xml:space="preserve"> of the </w:t>
      </w:r>
      <w:proofErr w:type="spellStart"/>
      <w:r w:rsidR="007641D0">
        <w:rPr>
          <w:rFonts w:asciiTheme="majorHAnsi" w:hAnsiTheme="majorHAnsi" w:cs="Times"/>
          <w:sz w:val="20"/>
          <w:szCs w:val="21"/>
          <w:lang w:val="en-GB"/>
        </w:rPr>
        <w:t>fetal</w:t>
      </w:r>
      <w:proofErr w:type="spellEnd"/>
      <w:r w:rsidR="007641D0">
        <w:rPr>
          <w:rFonts w:asciiTheme="majorHAnsi" w:hAnsiTheme="majorHAnsi" w:cs="Times"/>
          <w:sz w:val="20"/>
          <w:szCs w:val="21"/>
          <w:lang w:val="en-GB"/>
        </w:rPr>
        <w:t xml:space="preserve"> head </w:t>
      </w:r>
      <w:r w:rsidR="001703B7">
        <w:rPr>
          <w:rFonts w:asciiTheme="majorHAnsi" w:hAnsiTheme="majorHAnsi" w:cs="Times"/>
          <w:sz w:val="20"/>
          <w:szCs w:val="21"/>
          <w:lang w:val="en-GB"/>
        </w:rPr>
        <w:t>can mimic</w:t>
      </w:r>
      <w:r>
        <w:rPr>
          <w:rFonts w:asciiTheme="majorHAnsi" w:hAnsiTheme="majorHAnsi" w:cs="Times"/>
          <w:sz w:val="20"/>
          <w:szCs w:val="21"/>
          <w:lang w:val="en-GB"/>
        </w:rPr>
        <w:t xml:space="preserve"> </w:t>
      </w:r>
      <w:proofErr w:type="spellStart"/>
      <w:r>
        <w:rPr>
          <w:rFonts w:asciiTheme="majorHAnsi" w:hAnsiTheme="majorHAnsi" w:cs="Times"/>
          <w:sz w:val="20"/>
          <w:szCs w:val="21"/>
          <w:lang w:val="en-GB"/>
        </w:rPr>
        <w:t>cephalo</w:t>
      </w:r>
      <w:proofErr w:type="spellEnd"/>
      <w:r>
        <w:rPr>
          <w:rFonts w:asciiTheme="majorHAnsi" w:hAnsiTheme="majorHAnsi" w:cs="Times"/>
          <w:sz w:val="20"/>
          <w:szCs w:val="21"/>
          <w:lang w:val="en-GB"/>
        </w:rPr>
        <w:t>-pelvic disproportion. I</w:t>
      </w:r>
      <w:r w:rsidR="007641D0">
        <w:rPr>
          <w:rFonts w:asciiTheme="majorHAnsi" w:hAnsiTheme="majorHAnsi" w:cs="Times"/>
          <w:sz w:val="20"/>
          <w:szCs w:val="21"/>
          <w:lang w:val="en-GB"/>
        </w:rPr>
        <w:t xml:space="preserve">n </w:t>
      </w:r>
      <w:proofErr w:type="spellStart"/>
      <w:r w:rsidR="007641D0">
        <w:rPr>
          <w:rFonts w:asciiTheme="majorHAnsi" w:hAnsiTheme="majorHAnsi" w:cs="Times"/>
          <w:sz w:val="20"/>
          <w:szCs w:val="21"/>
          <w:lang w:val="en-GB"/>
        </w:rPr>
        <w:t>malposition</w:t>
      </w:r>
      <w:proofErr w:type="spellEnd"/>
      <w:r w:rsidR="001703B7">
        <w:rPr>
          <w:rFonts w:asciiTheme="majorHAnsi" w:hAnsiTheme="majorHAnsi" w:cs="Times"/>
          <w:sz w:val="20"/>
          <w:szCs w:val="21"/>
          <w:lang w:val="en-GB"/>
        </w:rPr>
        <w:t xml:space="preserve"> </w:t>
      </w:r>
      <w:r>
        <w:rPr>
          <w:rFonts w:asciiTheme="majorHAnsi" w:hAnsiTheme="majorHAnsi" w:cs="Times"/>
          <w:sz w:val="20"/>
          <w:szCs w:val="21"/>
          <w:lang w:val="en-GB"/>
        </w:rPr>
        <w:t xml:space="preserve">vacuum extraction may </w:t>
      </w:r>
      <w:r w:rsidR="001703B7">
        <w:rPr>
          <w:rFonts w:asciiTheme="majorHAnsi" w:hAnsiTheme="majorHAnsi" w:cs="Times"/>
          <w:sz w:val="20"/>
          <w:szCs w:val="21"/>
          <w:lang w:val="en-GB"/>
        </w:rPr>
        <w:t xml:space="preserve">correct the </w:t>
      </w:r>
      <w:r w:rsidR="007641D0">
        <w:rPr>
          <w:rFonts w:asciiTheme="majorHAnsi" w:hAnsiTheme="majorHAnsi" w:cs="Times"/>
          <w:sz w:val="20"/>
          <w:szCs w:val="21"/>
          <w:lang w:val="en-GB"/>
        </w:rPr>
        <w:t>position and is not contraindicated.</w:t>
      </w:r>
    </w:p>
    <w:p w:rsidR="00926A00" w:rsidRPr="009909FE" w:rsidRDefault="001A79A6" w:rsidP="001A79A6">
      <w:pPr>
        <w:rPr>
          <w:rFonts w:asciiTheme="majorHAnsi" w:hAnsiTheme="majorHAnsi" w:cs="Times"/>
          <w:b/>
          <w:szCs w:val="21"/>
          <w:lang w:val="en-GB"/>
        </w:rPr>
      </w:pPr>
      <w:r>
        <w:rPr>
          <w:rFonts w:asciiTheme="majorHAnsi" w:hAnsiTheme="majorHAnsi" w:cs="Times"/>
          <w:b/>
          <w:szCs w:val="21"/>
          <w:lang w:val="en-GB"/>
        </w:rPr>
        <w:br w:type="page"/>
      </w:r>
      <w:r w:rsidR="00926A00" w:rsidRPr="009909FE">
        <w:rPr>
          <w:rFonts w:asciiTheme="majorHAnsi" w:hAnsiTheme="majorHAnsi" w:cs="Times"/>
          <w:b/>
          <w:szCs w:val="21"/>
          <w:lang w:val="en-GB"/>
        </w:rPr>
        <w:t>Relative contraindications</w:t>
      </w:r>
    </w:p>
    <w:p w:rsidR="00A947AE" w:rsidRPr="009909FE" w:rsidRDefault="00A947A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Depending on the clinical circumstances the following situations will be or not be contraindications for vacuum extraction.</w:t>
      </w:r>
    </w:p>
    <w:p w:rsidR="00926A00" w:rsidRPr="009909FE" w:rsidRDefault="00926A00"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p w:rsidR="00E47007" w:rsidRPr="009909FE" w:rsidRDefault="00C3618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 xml:space="preserve">1. </w:t>
      </w:r>
      <w:r w:rsidR="00E47007" w:rsidRPr="009909FE">
        <w:rPr>
          <w:rFonts w:asciiTheme="majorHAnsi" w:hAnsiTheme="majorHAnsi" w:cs="Times"/>
          <w:b/>
          <w:sz w:val="20"/>
          <w:szCs w:val="21"/>
          <w:lang w:val="en-GB"/>
        </w:rPr>
        <w:t>Incompletely dilated cervix</w:t>
      </w:r>
      <w:r w:rsidR="001E5A63" w:rsidRPr="009909FE">
        <w:rPr>
          <w:rFonts w:asciiTheme="majorHAnsi" w:hAnsiTheme="majorHAnsi" w:cs="Times"/>
          <w:b/>
          <w:sz w:val="20"/>
          <w:szCs w:val="21"/>
          <w:lang w:val="en-GB"/>
        </w:rPr>
        <w:t xml:space="preserve"> in a </w:t>
      </w:r>
      <w:proofErr w:type="spellStart"/>
      <w:r w:rsidR="001E5A63" w:rsidRPr="009909FE">
        <w:rPr>
          <w:rFonts w:asciiTheme="majorHAnsi" w:hAnsiTheme="majorHAnsi" w:cs="Times"/>
          <w:b/>
          <w:sz w:val="20"/>
          <w:szCs w:val="21"/>
          <w:lang w:val="en-GB"/>
        </w:rPr>
        <w:t>parous</w:t>
      </w:r>
      <w:proofErr w:type="spellEnd"/>
      <w:r w:rsidR="001E5A63" w:rsidRPr="009909FE">
        <w:rPr>
          <w:rFonts w:asciiTheme="majorHAnsi" w:hAnsiTheme="majorHAnsi" w:cs="Times"/>
          <w:b/>
          <w:sz w:val="20"/>
          <w:szCs w:val="21"/>
          <w:lang w:val="en-GB"/>
        </w:rPr>
        <w:t xml:space="preserve"> patient</w:t>
      </w:r>
    </w:p>
    <w:p w:rsidR="006621E6" w:rsidRPr="009909FE" w:rsidRDefault="00DD17EA"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Most literature states that a completely dilated cervix is a prerequisite for vacuu</w:t>
      </w:r>
      <w:r w:rsidR="004667CC">
        <w:rPr>
          <w:rFonts w:asciiTheme="majorHAnsi" w:hAnsiTheme="majorHAnsi" w:cs="Times"/>
          <w:sz w:val="20"/>
          <w:szCs w:val="21"/>
          <w:lang w:val="en-GB"/>
        </w:rPr>
        <w:t>m delivery</w:t>
      </w:r>
      <w:r w:rsidR="000C3D9D">
        <w:rPr>
          <w:rFonts w:asciiTheme="majorHAnsi" w:hAnsiTheme="majorHAnsi" w:cs="Times"/>
          <w:sz w:val="20"/>
          <w:szCs w:val="21"/>
          <w:vertAlign w:val="superscript"/>
          <w:lang w:val="en-GB"/>
        </w:rPr>
        <w:t>11</w:t>
      </w:r>
      <w:proofErr w:type="gramStart"/>
      <w:r w:rsidR="000C3D9D">
        <w:rPr>
          <w:rFonts w:asciiTheme="majorHAnsi" w:hAnsiTheme="majorHAnsi" w:cs="Times"/>
          <w:sz w:val="20"/>
          <w:szCs w:val="21"/>
          <w:vertAlign w:val="superscript"/>
          <w:lang w:val="en-GB"/>
        </w:rPr>
        <w:t>,12,16</w:t>
      </w:r>
      <w:proofErr w:type="gramEnd"/>
      <w:r w:rsidR="000C3D9D">
        <w:rPr>
          <w:rFonts w:asciiTheme="majorHAnsi" w:hAnsiTheme="majorHAnsi" w:cs="Times"/>
          <w:sz w:val="20"/>
          <w:szCs w:val="21"/>
          <w:vertAlign w:val="superscript"/>
          <w:lang w:val="en-GB"/>
        </w:rPr>
        <w:t>-</w:t>
      </w:r>
      <w:r w:rsidRPr="004667CC">
        <w:rPr>
          <w:rFonts w:asciiTheme="majorHAnsi" w:hAnsiTheme="majorHAnsi" w:cs="Times"/>
          <w:sz w:val="20"/>
          <w:szCs w:val="21"/>
          <w:vertAlign w:val="superscript"/>
          <w:lang w:val="en-GB"/>
        </w:rPr>
        <w:t>20</w:t>
      </w:r>
      <w:r w:rsidRPr="009909FE">
        <w:rPr>
          <w:rFonts w:asciiTheme="majorHAnsi" w:hAnsiTheme="majorHAnsi" w:cs="Times"/>
          <w:sz w:val="20"/>
          <w:szCs w:val="21"/>
          <w:lang w:val="en-GB"/>
        </w:rPr>
        <w:t xml:space="preserve">. </w:t>
      </w:r>
      <w:r w:rsidR="00EF5028" w:rsidRPr="009909FE">
        <w:rPr>
          <w:rFonts w:asciiTheme="majorHAnsi" w:hAnsiTheme="majorHAnsi" w:cs="Times"/>
          <w:sz w:val="20"/>
          <w:szCs w:val="21"/>
          <w:lang w:val="en-GB"/>
        </w:rPr>
        <w:t xml:space="preserve">In </w:t>
      </w:r>
      <w:proofErr w:type="spellStart"/>
      <w:r w:rsidR="00EF5028" w:rsidRPr="009909FE">
        <w:rPr>
          <w:rFonts w:asciiTheme="majorHAnsi" w:hAnsiTheme="majorHAnsi" w:cs="Times"/>
          <w:sz w:val="20"/>
          <w:szCs w:val="21"/>
          <w:lang w:val="en-GB"/>
        </w:rPr>
        <w:t>Mu</w:t>
      </w:r>
      <w:r w:rsidR="008A5666">
        <w:rPr>
          <w:rFonts w:asciiTheme="majorHAnsi" w:hAnsiTheme="majorHAnsi" w:cs="Times"/>
          <w:sz w:val="20"/>
          <w:szCs w:val="21"/>
          <w:lang w:val="en-GB"/>
        </w:rPr>
        <w:t>lago</w:t>
      </w:r>
      <w:proofErr w:type="spellEnd"/>
      <w:r w:rsidR="008A5666">
        <w:rPr>
          <w:rFonts w:asciiTheme="majorHAnsi" w:hAnsiTheme="majorHAnsi" w:cs="Times"/>
          <w:sz w:val="20"/>
          <w:szCs w:val="21"/>
          <w:lang w:val="en-GB"/>
        </w:rPr>
        <w:t xml:space="preserve"> Hospital we have reached </w:t>
      </w:r>
      <w:r w:rsidR="00EF5028" w:rsidRPr="009909FE">
        <w:rPr>
          <w:rFonts w:asciiTheme="majorHAnsi" w:hAnsiTheme="majorHAnsi" w:cs="Times"/>
          <w:sz w:val="20"/>
          <w:szCs w:val="21"/>
          <w:lang w:val="en-GB"/>
        </w:rPr>
        <w:t xml:space="preserve">consensus </w:t>
      </w:r>
      <w:r w:rsidR="008A5666">
        <w:rPr>
          <w:rFonts w:asciiTheme="majorHAnsi" w:hAnsiTheme="majorHAnsi" w:cs="Times"/>
          <w:sz w:val="20"/>
          <w:szCs w:val="21"/>
          <w:lang w:val="en-GB"/>
        </w:rPr>
        <w:t xml:space="preserve">on </w:t>
      </w:r>
      <w:r w:rsidR="00D82C0B">
        <w:rPr>
          <w:rFonts w:asciiTheme="majorHAnsi" w:hAnsiTheme="majorHAnsi" w:cs="Times"/>
          <w:sz w:val="20"/>
          <w:szCs w:val="21"/>
          <w:lang w:val="en-GB"/>
        </w:rPr>
        <w:t>an incompletely dil</w:t>
      </w:r>
      <w:r w:rsidR="00EF5028" w:rsidRPr="009909FE">
        <w:rPr>
          <w:rFonts w:asciiTheme="majorHAnsi" w:hAnsiTheme="majorHAnsi" w:cs="Times"/>
          <w:sz w:val="20"/>
          <w:szCs w:val="21"/>
          <w:lang w:val="en-GB"/>
        </w:rPr>
        <w:t>ated</w:t>
      </w:r>
      <w:r w:rsidR="00D82C0B">
        <w:rPr>
          <w:rFonts w:asciiTheme="majorHAnsi" w:hAnsiTheme="majorHAnsi" w:cs="Times"/>
          <w:sz w:val="20"/>
          <w:szCs w:val="21"/>
          <w:lang w:val="en-GB"/>
        </w:rPr>
        <w:t xml:space="preserve"> cervix in a prime </w:t>
      </w:r>
      <w:proofErr w:type="spellStart"/>
      <w:r w:rsidR="00D82C0B">
        <w:rPr>
          <w:rFonts w:asciiTheme="majorHAnsi" w:hAnsiTheme="majorHAnsi" w:cs="Times"/>
          <w:sz w:val="20"/>
          <w:szCs w:val="21"/>
          <w:lang w:val="en-GB"/>
        </w:rPr>
        <w:t>gravida</w:t>
      </w:r>
      <w:proofErr w:type="spellEnd"/>
      <w:r w:rsidR="00D82C0B">
        <w:rPr>
          <w:rFonts w:asciiTheme="majorHAnsi" w:hAnsiTheme="majorHAnsi" w:cs="Times"/>
          <w:sz w:val="20"/>
          <w:szCs w:val="21"/>
          <w:lang w:val="en-GB"/>
        </w:rPr>
        <w:t xml:space="preserve"> being </w:t>
      </w:r>
      <w:r w:rsidR="00EF5028" w:rsidRPr="009909FE">
        <w:rPr>
          <w:rFonts w:asciiTheme="majorHAnsi" w:hAnsiTheme="majorHAnsi" w:cs="Times"/>
          <w:sz w:val="20"/>
          <w:szCs w:val="21"/>
          <w:lang w:val="en-GB"/>
        </w:rPr>
        <w:t>a contraindication f</w:t>
      </w:r>
      <w:r w:rsidR="001E5A63" w:rsidRPr="009909FE">
        <w:rPr>
          <w:rFonts w:asciiTheme="majorHAnsi" w:hAnsiTheme="majorHAnsi" w:cs="Times"/>
          <w:sz w:val="20"/>
          <w:szCs w:val="21"/>
          <w:lang w:val="en-GB"/>
        </w:rPr>
        <w:t xml:space="preserve">or vacuum extraction. In a </w:t>
      </w:r>
      <w:proofErr w:type="spellStart"/>
      <w:r w:rsidR="00EF5028" w:rsidRPr="009909FE">
        <w:rPr>
          <w:rFonts w:asciiTheme="majorHAnsi" w:hAnsiTheme="majorHAnsi" w:cs="Times"/>
          <w:sz w:val="20"/>
          <w:szCs w:val="21"/>
          <w:lang w:val="en-GB"/>
        </w:rPr>
        <w:t>parous</w:t>
      </w:r>
      <w:proofErr w:type="spellEnd"/>
      <w:r w:rsidR="00EF5028" w:rsidRPr="009909FE">
        <w:rPr>
          <w:rFonts w:asciiTheme="majorHAnsi" w:hAnsiTheme="majorHAnsi" w:cs="Times"/>
          <w:sz w:val="20"/>
          <w:szCs w:val="21"/>
          <w:lang w:val="en-GB"/>
        </w:rPr>
        <w:t xml:space="preserve"> patient </w:t>
      </w:r>
      <w:r w:rsidR="001E5A63" w:rsidRPr="009909FE">
        <w:rPr>
          <w:rFonts w:asciiTheme="majorHAnsi" w:hAnsiTheme="majorHAnsi" w:cs="Times"/>
          <w:sz w:val="20"/>
          <w:szCs w:val="21"/>
          <w:lang w:val="en-GB"/>
        </w:rPr>
        <w:t xml:space="preserve">with a cervical dilation of 8 cm or more </w:t>
      </w:r>
      <w:r w:rsidR="00A947AE" w:rsidRPr="009909FE">
        <w:rPr>
          <w:rFonts w:asciiTheme="majorHAnsi" w:hAnsiTheme="majorHAnsi" w:cs="Times"/>
          <w:sz w:val="20"/>
          <w:szCs w:val="21"/>
          <w:lang w:val="en-GB"/>
        </w:rPr>
        <w:t>a</w:t>
      </w:r>
      <w:r w:rsidR="006621E6" w:rsidRPr="009909FE">
        <w:rPr>
          <w:rFonts w:asciiTheme="majorHAnsi" w:hAnsiTheme="majorHAnsi" w:cs="Times"/>
          <w:sz w:val="20"/>
          <w:szCs w:val="21"/>
          <w:lang w:val="en-GB"/>
        </w:rPr>
        <w:t xml:space="preserve"> vacuum extraction may b</w:t>
      </w:r>
      <w:r w:rsidR="00D82C0B">
        <w:rPr>
          <w:rFonts w:asciiTheme="majorHAnsi" w:hAnsiTheme="majorHAnsi" w:cs="Times"/>
          <w:sz w:val="20"/>
          <w:szCs w:val="21"/>
          <w:lang w:val="en-GB"/>
        </w:rPr>
        <w:t>e performed</w:t>
      </w:r>
      <w:r w:rsidR="001E5A63" w:rsidRPr="009909FE">
        <w:rPr>
          <w:rFonts w:asciiTheme="majorHAnsi" w:hAnsiTheme="majorHAnsi" w:cs="Times"/>
          <w:sz w:val="20"/>
          <w:szCs w:val="21"/>
          <w:lang w:val="en-GB"/>
        </w:rPr>
        <w:t xml:space="preserve">. </w:t>
      </w:r>
      <w:proofErr w:type="gramStart"/>
      <w:r w:rsidR="00A947AE" w:rsidRPr="009909FE">
        <w:rPr>
          <w:rFonts w:asciiTheme="majorHAnsi" w:hAnsiTheme="majorHAnsi" w:cs="Times"/>
          <w:sz w:val="20"/>
          <w:szCs w:val="21"/>
          <w:lang w:val="en-GB"/>
        </w:rPr>
        <w:t xml:space="preserve">This should </w:t>
      </w:r>
      <w:r w:rsidR="00EF5028" w:rsidRPr="009909FE">
        <w:rPr>
          <w:rFonts w:asciiTheme="majorHAnsi" w:hAnsiTheme="majorHAnsi" w:cs="Times"/>
          <w:sz w:val="20"/>
          <w:szCs w:val="21"/>
          <w:lang w:val="en-GB"/>
        </w:rPr>
        <w:t>only be done by a specialist</w:t>
      </w:r>
      <w:proofErr w:type="gramEnd"/>
      <w:r w:rsidR="00F94E70" w:rsidRPr="009909FE">
        <w:rPr>
          <w:rFonts w:asciiTheme="majorHAnsi" w:hAnsiTheme="majorHAnsi" w:cs="Times"/>
          <w:sz w:val="20"/>
          <w:szCs w:val="21"/>
          <w:lang w:val="en-GB"/>
        </w:rPr>
        <w:t>. After the procedure the operator must inspect the cervix for cervical tears.</w:t>
      </w:r>
    </w:p>
    <w:p w:rsidR="006621E6" w:rsidRPr="009909FE" w:rsidRDefault="006621E6"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47EDB" w:rsidRPr="00115537" w:rsidRDefault="00F94E70"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asciiTheme="majorHAnsi" w:hAnsiTheme="majorHAnsi" w:cs="Times"/>
          <w:b/>
          <w:sz w:val="20"/>
          <w:szCs w:val="21"/>
          <w:lang w:val="en-GB"/>
        </w:rPr>
      </w:pPr>
      <w:r w:rsidRPr="00115537">
        <w:rPr>
          <w:rFonts w:asciiTheme="majorHAnsi" w:hAnsiTheme="majorHAnsi" w:cs="Times"/>
          <w:b/>
          <w:sz w:val="20"/>
          <w:szCs w:val="21"/>
          <w:lang w:val="en-GB"/>
        </w:rPr>
        <w:t>2</w:t>
      </w:r>
      <w:r w:rsidR="00C3618E" w:rsidRPr="00115537">
        <w:rPr>
          <w:rFonts w:asciiTheme="majorHAnsi" w:hAnsiTheme="majorHAnsi" w:cs="Times"/>
          <w:b/>
          <w:sz w:val="20"/>
          <w:szCs w:val="21"/>
          <w:lang w:val="en-GB"/>
        </w:rPr>
        <w:t xml:space="preserve">. </w:t>
      </w:r>
      <w:r w:rsidR="00876B89" w:rsidRPr="00115537">
        <w:rPr>
          <w:rFonts w:asciiTheme="majorHAnsi" w:hAnsiTheme="majorHAnsi" w:cs="Times"/>
          <w:b/>
          <w:sz w:val="20"/>
          <w:szCs w:val="21"/>
          <w:lang w:val="en-GB"/>
        </w:rPr>
        <w:t xml:space="preserve">HIV positive patients </w:t>
      </w:r>
    </w:p>
    <w:p w:rsidR="00824843" w:rsidRPr="00E812CC" w:rsidRDefault="00EC050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Pr>
          <w:rFonts w:asciiTheme="majorHAnsi" w:hAnsiTheme="majorHAnsi" w:cs="Times"/>
          <w:sz w:val="20"/>
          <w:szCs w:val="21"/>
          <w:lang w:val="en-GB"/>
        </w:rPr>
        <w:t>There is only one meta-analysis about risk of HIV transm</w:t>
      </w:r>
      <w:r w:rsidR="00E812CC">
        <w:rPr>
          <w:rFonts w:asciiTheme="majorHAnsi" w:hAnsiTheme="majorHAnsi" w:cs="Times"/>
          <w:sz w:val="20"/>
          <w:szCs w:val="21"/>
          <w:lang w:val="en-GB"/>
        </w:rPr>
        <w:t>ission in instrumental delivery (vacuum extraction and forceps delivery combined)</w:t>
      </w:r>
      <w:r w:rsidR="00C15E89" w:rsidRPr="009909FE">
        <w:rPr>
          <w:rFonts w:asciiTheme="majorHAnsi" w:hAnsiTheme="majorHAnsi" w:cs="Times"/>
          <w:sz w:val="20"/>
          <w:szCs w:val="21"/>
          <w:lang w:val="en-GB"/>
        </w:rPr>
        <w:t xml:space="preserve">. </w:t>
      </w:r>
      <w:r>
        <w:rPr>
          <w:rFonts w:asciiTheme="majorHAnsi" w:hAnsiTheme="majorHAnsi" w:cs="Times"/>
          <w:sz w:val="20"/>
          <w:szCs w:val="21"/>
          <w:lang w:val="en-GB"/>
        </w:rPr>
        <w:t>In this meta-analysis</w:t>
      </w:r>
      <w:r>
        <w:rPr>
          <w:rFonts w:asciiTheme="majorHAnsi" w:hAnsiTheme="majorHAnsi" w:cs="Times"/>
          <w:sz w:val="20"/>
          <w:szCs w:val="21"/>
          <w:vertAlign w:val="superscript"/>
          <w:lang w:val="en-GB"/>
        </w:rPr>
        <w:t xml:space="preserve"> </w:t>
      </w:r>
      <w:r>
        <w:rPr>
          <w:rFonts w:asciiTheme="majorHAnsi" w:hAnsiTheme="majorHAnsi" w:cs="Times"/>
          <w:sz w:val="20"/>
          <w:szCs w:val="21"/>
          <w:lang w:val="en-GB"/>
        </w:rPr>
        <w:t xml:space="preserve">there is no </w:t>
      </w:r>
      <w:r w:rsidR="00D82C0B">
        <w:rPr>
          <w:rFonts w:asciiTheme="majorHAnsi" w:hAnsiTheme="majorHAnsi" w:cs="Times"/>
          <w:sz w:val="20"/>
          <w:szCs w:val="21"/>
          <w:lang w:val="en-GB"/>
        </w:rPr>
        <w:t xml:space="preserve">statistically </w:t>
      </w:r>
      <w:r>
        <w:rPr>
          <w:rFonts w:asciiTheme="majorHAnsi" w:hAnsiTheme="majorHAnsi" w:cs="Times"/>
          <w:sz w:val="20"/>
          <w:szCs w:val="21"/>
          <w:lang w:val="en-GB"/>
        </w:rPr>
        <w:t xml:space="preserve">significant difference in HIV transmission between a group of mother-child </w:t>
      </w:r>
      <w:r w:rsidR="00E812CC">
        <w:rPr>
          <w:rFonts w:asciiTheme="majorHAnsi" w:hAnsiTheme="majorHAnsi" w:cs="Times"/>
          <w:sz w:val="20"/>
          <w:szCs w:val="21"/>
          <w:lang w:val="en-GB"/>
        </w:rPr>
        <w:t>pairs that had instrumental delivery</w:t>
      </w:r>
      <w:r w:rsidR="00D82C0B">
        <w:rPr>
          <w:rFonts w:asciiTheme="majorHAnsi" w:hAnsiTheme="majorHAnsi" w:cs="Times"/>
          <w:sz w:val="20"/>
          <w:szCs w:val="21"/>
          <w:lang w:val="en-GB"/>
        </w:rPr>
        <w:t xml:space="preserve"> (n=520) and the </w:t>
      </w:r>
      <w:r>
        <w:rPr>
          <w:rFonts w:asciiTheme="majorHAnsi" w:hAnsiTheme="majorHAnsi" w:cs="Times"/>
          <w:sz w:val="20"/>
          <w:szCs w:val="21"/>
          <w:lang w:val="en-GB"/>
        </w:rPr>
        <w:t>group that had non-elective caesarean section (n=895). The HIV transmission rate wa</w:t>
      </w:r>
      <w:r w:rsidR="00E812CC">
        <w:rPr>
          <w:rFonts w:asciiTheme="majorHAnsi" w:hAnsiTheme="majorHAnsi" w:cs="Times"/>
          <w:sz w:val="20"/>
          <w:szCs w:val="21"/>
          <w:lang w:val="en-GB"/>
        </w:rPr>
        <w:t>s 18,3% in the instrumental delivery</w:t>
      </w:r>
      <w:r>
        <w:rPr>
          <w:rFonts w:asciiTheme="majorHAnsi" w:hAnsiTheme="majorHAnsi" w:cs="Times"/>
          <w:sz w:val="20"/>
          <w:szCs w:val="21"/>
          <w:lang w:val="en-GB"/>
        </w:rPr>
        <w:t xml:space="preserve"> group and 16.2% in the non-elective caesarean section group (p=</w:t>
      </w:r>
      <w:proofErr w:type="gramStart"/>
      <w:r>
        <w:rPr>
          <w:rFonts w:asciiTheme="majorHAnsi" w:hAnsiTheme="majorHAnsi" w:cs="Times"/>
          <w:sz w:val="20"/>
          <w:szCs w:val="21"/>
          <w:lang w:val="en-GB"/>
        </w:rPr>
        <w:t>0.3396)</w:t>
      </w:r>
      <w:r>
        <w:rPr>
          <w:rFonts w:asciiTheme="majorHAnsi" w:hAnsiTheme="majorHAnsi" w:cs="Times"/>
          <w:sz w:val="20"/>
          <w:szCs w:val="21"/>
          <w:vertAlign w:val="superscript"/>
          <w:lang w:val="en-GB"/>
        </w:rPr>
        <w:t>21</w:t>
      </w:r>
      <w:proofErr w:type="gramEnd"/>
      <w:r>
        <w:rPr>
          <w:rFonts w:asciiTheme="majorHAnsi" w:hAnsiTheme="majorHAnsi" w:cs="Times"/>
          <w:sz w:val="20"/>
          <w:szCs w:val="21"/>
          <w:lang w:val="en-GB"/>
        </w:rPr>
        <w:t xml:space="preserve">. Studies included were conducted before 1999 and &gt;70% of mother-child pairs </w:t>
      </w:r>
      <w:r w:rsidR="00F96FCE">
        <w:rPr>
          <w:rFonts w:asciiTheme="majorHAnsi" w:hAnsiTheme="majorHAnsi" w:cs="Times"/>
          <w:sz w:val="20"/>
          <w:szCs w:val="21"/>
          <w:lang w:val="en-GB"/>
        </w:rPr>
        <w:t xml:space="preserve">did not use </w:t>
      </w:r>
      <w:r w:rsidR="00D82C0B">
        <w:rPr>
          <w:rFonts w:asciiTheme="majorHAnsi" w:hAnsiTheme="majorHAnsi" w:cs="Times"/>
          <w:sz w:val="20"/>
          <w:szCs w:val="21"/>
          <w:lang w:val="en-GB"/>
        </w:rPr>
        <w:t>anti-</w:t>
      </w:r>
      <w:r>
        <w:rPr>
          <w:rFonts w:asciiTheme="majorHAnsi" w:hAnsiTheme="majorHAnsi" w:cs="Times"/>
          <w:sz w:val="20"/>
          <w:szCs w:val="21"/>
          <w:lang w:val="en-GB"/>
        </w:rPr>
        <w:t>retroviral therapy.</w:t>
      </w:r>
      <w:r w:rsidR="00E812CC">
        <w:rPr>
          <w:rFonts w:asciiTheme="majorHAnsi" w:hAnsiTheme="majorHAnsi" w:cs="Times"/>
          <w:sz w:val="20"/>
          <w:szCs w:val="21"/>
          <w:lang w:val="en-GB"/>
        </w:rPr>
        <w:t xml:space="preserve"> </w:t>
      </w:r>
      <w:r w:rsidR="00F96FCE">
        <w:rPr>
          <w:rFonts w:asciiTheme="majorHAnsi" w:hAnsiTheme="majorHAnsi" w:cs="Times"/>
          <w:sz w:val="20"/>
          <w:szCs w:val="21"/>
          <w:lang w:val="en-GB"/>
        </w:rPr>
        <w:t xml:space="preserve">In </w:t>
      </w:r>
      <w:r w:rsidR="003D26E4">
        <w:rPr>
          <w:rFonts w:asciiTheme="majorHAnsi" w:hAnsiTheme="majorHAnsi" w:cs="Times"/>
          <w:sz w:val="20"/>
          <w:szCs w:val="21"/>
          <w:lang w:val="en-GB"/>
        </w:rPr>
        <w:t xml:space="preserve">other </w:t>
      </w:r>
      <w:r w:rsidR="00C15E89" w:rsidRPr="009909FE">
        <w:rPr>
          <w:rFonts w:asciiTheme="majorHAnsi" w:hAnsiTheme="majorHAnsi" w:cs="Times"/>
          <w:sz w:val="20"/>
          <w:szCs w:val="21"/>
          <w:lang w:val="en-GB"/>
        </w:rPr>
        <w:t>literatur</w:t>
      </w:r>
      <w:r w:rsidR="00BE2F52" w:rsidRPr="009909FE">
        <w:rPr>
          <w:rFonts w:asciiTheme="majorHAnsi" w:hAnsiTheme="majorHAnsi" w:cs="Times"/>
          <w:sz w:val="20"/>
          <w:szCs w:val="21"/>
          <w:lang w:val="en-GB"/>
        </w:rPr>
        <w:t>e used for this guideline</w:t>
      </w:r>
      <w:r w:rsidR="00622DBE">
        <w:rPr>
          <w:rFonts w:asciiTheme="majorHAnsi" w:hAnsiTheme="majorHAnsi" w:cs="Times"/>
          <w:sz w:val="20"/>
          <w:szCs w:val="21"/>
          <w:lang w:val="en-GB"/>
        </w:rPr>
        <w:t>,</w:t>
      </w:r>
      <w:r w:rsidR="00BE2F52" w:rsidRPr="009909FE">
        <w:rPr>
          <w:rFonts w:asciiTheme="majorHAnsi" w:hAnsiTheme="majorHAnsi" w:cs="Times"/>
          <w:sz w:val="20"/>
          <w:szCs w:val="21"/>
          <w:lang w:val="en-GB"/>
        </w:rPr>
        <w:t xml:space="preserve"> </w:t>
      </w:r>
      <w:r w:rsidR="00C15E89" w:rsidRPr="009909FE">
        <w:rPr>
          <w:rFonts w:asciiTheme="majorHAnsi" w:hAnsiTheme="majorHAnsi" w:cs="Times"/>
          <w:sz w:val="20"/>
          <w:szCs w:val="21"/>
          <w:lang w:val="en-GB"/>
        </w:rPr>
        <w:t>positive HIV status is not mentioned as a contra</w:t>
      </w:r>
      <w:r w:rsidR="004667CC">
        <w:rPr>
          <w:rFonts w:asciiTheme="majorHAnsi" w:hAnsiTheme="majorHAnsi" w:cs="Times"/>
          <w:sz w:val="20"/>
          <w:szCs w:val="21"/>
          <w:lang w:val="en-GB"/>
        </w:rPr>
        <w:t>indication</w:t>
      </w:r>
      <w:r w:rsidR="004667CC" w:rsidRPr="004667CC">
        <w:rPr>
          <w:rFonts w:asciiTheme="majorHAnsi" w:hAnsiTheme="majorHAnsi" w:cs="Times"/>
          <w:sz w:val="20"/>
          <w:szCs w:val="21"/>
          <w:vertAlign w:val="superscript"/>
          <w:lang w:val="en-GB"/>
        </w:rPr>
        <w:t>12</w:t>
      </w:r>
      <w:proofErr w:type="gramStart"/>
      <w:r w:rsidR="004667CC" w:rsidRPr="004667CC">
        <w:rPr>
          <w:rFonts w:asciiTheme="majorHAnsi" w:hAnsiTheme="majorHAnsi" w:cs="Times"/>
          <w:sz w:val="20"/>
          <w:szCs w:val="21"/>
          <w:vertAlign w:val="superscript"/>
          <w:lang w:val="en-GB"/>
        </w:rPr>
        <w:t>,16</w:t>
      </w:r>
      <w:proofErr w:type="gramEnd"/>
      <w:r w:rsidR="004667CC" w:rsidRPr="004667CC">
        <w:rPr>
          <w:rFonts w:asciiTheme="majorHAnsi" w:hAnsiTheme="majorHAnsi" w:cs="Times"/>
          <w:sz w:val="20"/>
          <w:szCs w:val="21"/>
          <w:vertAlign w:val="superscript"/>
          <w:lang w:val="en-GB"/>
        </w:rPr>
        <w:t>-18,20</w:t>
      </w:r>
      <w:r w:rsidR="00C15E89" w:rsidRPr="009909FE">
        <w:rPr>
          <w:rFonts w:asciiTheme="majorHAnsi" w:hAnsiTheme="majorHAnsi" w:cs="Times"/>
          <w:sz w:val="20"/>
          <w:szCs w:val="21"/>
          <w:lang w:val="en-GB"/>
        </w:rPr>
        <w:t xml:space="preserve">. </w:t>
      </w:r>
      <w:r w:rsidR="00BE2F52" w:rsidRPr="009909FE">
        <w:rPr>
          <w:rFonts w:asciiTheme="majorHAnsi" w:hAnsiTheme="majorHAnsi" w:cs="Times"/>
          <w:sz w:val="20"/>
          <w:szCs w:val="21"/>
          <w:lang w:val="en-GB"/>
        </w:rPr>
        <w:t>The RCOG guideline states: “Blood-borne viral infections of the mother are not a contraindication to operative vaginal delivery.”</w:t>
      </w:r>
      <w:r w:rsidR="00524014" w:rsidRPr="00524014">
        <w:rPr>
          <w:rFonts w:asciiTheme="majorHAnsi" w:hAnsiTheme="majorHAnsi" w:cs="Times"/>
          <w:sz w:val="20"/>
          <w:szCs w:val="21"/>
          <w:vertAlign w:val="superscript"/>
          <w:lang w:val="en-GB"/>
        </w:rPr>
        <w:t>17</w:t>
      </w:r>
      <w:r w:rsidR="00F27970" w:rsidRPr="009909FE">
        <w:rPr>
          <w:rFonts w:asciiTheme="majorHAnsi" w:hAnsiTheme="majorHAnsi" w:cs="Times"/>
          <w:sz w:val="20"/>
          <w:szCs w:val="21"/>
          <w:lang w:val="en-GB"/>
        </w:rPr>
        <w:t xml:space="preserve"> </w:t>
      </w:r>
      <w:r w:rsidR="00F41891" w:rsidRPr="00F421B8">
        <w:rPr>
          <w:rFonts w:asciiTheme="majorHAnsi" w:hAnsiTheme="majorHAnsi" w:cs="Times"/>
          <w:sz w:val="20"/>
          <w:szCs w:val="21"/>
          <w:lang w:val="en-GB"/>
        </w:rPr>
        <w:t xml:space="preserve">And a </w:t>
      </w:r>
      <w:r w:rsidR="00F27970" w:rsidRPr="00F421B8">
        <w:rPr>
          <w:rFonts w:asciiTheme="majorHAnsi" w:hAnsiTheme="majorHAnsi" w:cs="Times"/>
          <w:sz w:val="20"/>
          <w:szCs w:val="21"/>
          <w:lang w:val="en-GB"/>
        </w:rPr>
        <w:t>Co</w:t>
      </w:r>
      <w:r w:rsidR="00524014" w:rsidRPr="00F421B8">
        <w:rPr>
          <w:rFonts w:asciiTheme="majorHAnsi" w:hAnsiTheme="majorHAnsi" w:cs="Times"/>
          <w:sz w:val="20"/>
          <w:szCs w:val="21"/>
          <w:lang w:val="en-GB"/>
        </w:rPr>
        <w:t xml:space="preserve">chrane review </w:t>
      </w:r>
      <w:r w:rsidR="00565331" w:rsidRPr="00F421B8">
        <w:rPr>
          <w:rFonts w:asciiTheme="majorHAnsi" w:hAnsiTheme="majorHAnsi" w:cs="Times"/>
          <w:sz w:val="20"/>
          <w:szCs w:val="21"/>
          <w:lang w:val="en-GB"/>
        </w:rPr>
        <w:t xml:space="preserve">on instrumental delivery states: </w:t>
      </w:r>
      <w:r w:rsidR="00F421B8" w:rsidRPr="00F421B8">
        <w:rPr>
          <w:rFonts w:asciiTheme="majorHAnsi" w:hAnsiTheme="majorHAnsi" w:cs="Times"/>
          <w:sz w:val="20"/>
          <w:szCs w:val="21"/>
          <w:lang w:val="en-GB"/>
        </w:rPr>
        <w:t>“</w:t>
      </w:r>
      <w:r w:rsidR="00F421B8" w:rsidRPr="00F421B8">
        <w:rPr>
          <w:rFonts w:asciiTheme="majorHAnsi" w:hAnsiTheme="majorHAnsi" w:cs="Helvetica"/>
          <w:color w:val="000000"/>
          <w:sz w:val="20"/>
          <w:szCs w:val="17"/>
          <w:lang w:val="en-US" w:eastAsia="nl-NL"/>
        </w:rPr>
        <w:t>For women who are infected or at high</w:t>
      </w:r>
      <w:r>
        <w:rPr>
          <w:rFonts w:asciiTheme="majorHAnsi" w:hAnsiTheme="majorHAnsi" w:cs="Helvetica"/>
          <w:color w:val="000000"/>
          <w:sz w:val="20"/>
          <w:szCs w:val="17"/>
          <w:lang w:val="en-US" w:eastAsia="nl-NL"/>
        </w:rPr>
        <w:t xml:space="preserve"> </w:t>
      </w:r>
      <w:r w:rsidR="00F421B8" w:rsidRPr="00F421B8">
        <w:rPr>
          <w:rFonts w:asciiTheme="majorHAnsi" w:hAnsiTheme="majorHAnsi" w:cs="Helvetica"/>
          <w:color w:val="000000"/>
          <w:sz w:val="20"/>
          <w:szCs w:val="17"/>
          <w:lang w:val="en-US" w:eastAsia="nl-NL"/>
        </w:rPr>
        <w:t xml:space="preserve">risk for infection with viral infections </w:t>
      </w:r>
      <w:r w:rsidR="00F421B8" w:rsidRPr="00EC052C">
        <w:rPr>
          <w:rFonts w:asciiTheme="majorHAnsi" w:hAnsiTheme="majorHAnsi" w:cs="Helvetica"/>
          <w:color w:val="000000"/>
          <w:sz w:val="20"/>
          <w:szCs w:val="17"/>
          <w:lang w:val="en-US" w:eastAsia="nl-NL"/>
        </w:rPr>
        <w:t>such</w:t>
      </w:r>
      <w:r w:rsidR="00F421B8" w:rsidRPr="00F421B8">
        <w:rPr>
          <w:rFonts w:asciiTheme="majorHAnsi" w:hAnsiTheme="majorHAnsi" w:cs="Helvetica"/>
          <w:color w:val="000000"/>
          <w:sz w:val="20"/>
          <w:szCs w:val="17"/>
          <w:lang w:val="en-US" w:eastAsia="nl-NL"/>
        </w:rPr>
        <w:t xml:space="preserve"> as HIV and hepatitis, the risk of scalp injury with the metal vacuum cup is a particular cause for concern, and would </w:t>
      </w:r>
      <w:r w:rsidR="00D82C0B" w:rsidRPr="00F421B8">
        <w:rPr>
          <w:rFonts w:asciiTheme="majorHAnsi" w:hAnsiTheme="majorHAnsi" w:cs="Helvetica"/>
          <w:color w:val="000000"/>
          <w:sz w:val="20"/>
          <w:szCs w:val="17"/>
          <w:lang w:val="en-US" w:eastAsia="nl-NL"/>
        </w:rPr>
        <w:t>favor</w:t>
      </w:r>
      <w:r w:rsidR="00F421B8" w:rsidRPr="00F421B8">
        <w:rPr>
          <w:rFonts w:asciiTheme="majorHAnsi" w:hAnsiTheme="majorHAnsi" w:cs="Helvetica"/>
          <w:color w:val="000000"/>
          <w:sz w:val="20"/>
          <w:szCs w:val="17"/>
          <w:lang w:val="en-US" w:eastAsia="nl-NL"/>
        </w:rPr>
        <w:t xml:space="preserve"> the use of soft vacuum cup or forceps.”</w:t>
      </w:r>
      <w:r w:rsidR="00824843">
        <w:rPr>
          <w:rFonts w:asciiTheme="majorHAnsi" w:hAnsiTheme="majorHAnsi" w:cs="Helvetica"/>
          <w:color w:val="000000"/>
          <w:sz w:val="20"/>
          <w:szCs w:val="17"/>
          <w:lang w:val="en-US" w:eastAsia="nl-NL"/>
        </w:rPr>
        <w:t xml:space="preserve"> </w:t>
      </w:r>
    </w:p>
    <w:p w:rsidR="00115537" w:rsidRDefault="00115537"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097623" w:rsidRPr="0059161E" w:rsidRDefault="00097623"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59161E">
        <w:rPr>
          <w:rFonts w:asciiTheme="majorHAnsi" w:hAnsiTheme="majorHAnsi" w:cs="Times"/>
          <w:sz w:val="20"/>
          <w:szCs w:val="21"/>
          <w:lang w:val="en-GB"/>
        </w:rPr>
        <w:t>In deciding if</w:t>
      </w:r>
      <w:r w:rsidR="00F27970" w:rsidRPr="0059161E">
        <w:rPr>
          <w:rFonts w:asciiTheme="majorHAnsi" w:hAnsiTheme="majorHAnsi" w:cs="Times"/>
          <w:sz w:val="20"/>
          <w:szCs w:val="21"/>
          <w:lang w:val="en-GB"/>
        </w:rPr>
        <w:t xml:space="preserve"> a HIV positive patient should have</w:t>
      </w:r>
      <w:r w:rsidRPr="0059161E">
        <w:rPr>
          <w:rFonts w:asciiTheme="majorHAnsi" w:hAnsiTheme="majorHAnsi" w:cs="Times"/>
          <w:sz w:val="20"/>
          <w:szCs w:val="21"/>
          <w:lang w:val="en-GB"/>
        </w:rPr>
        <w:t xml:space="preserve"> a vacuum extraction or an EMCS, the following should be taken into consideration: </w:t>
      </w:r>
    </w:p>
    <w:p w:rsidR="00DF764E"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 xml:space="preserve">It is unknown if vacuum extraction for delay in second stage of labour increases </w:t>
      </w:r>
      <w:r w:rsidR="00AB7855">
        <w:rPr>
          <w:rFonts w:asciiTheme="majorHAnsi" w:hAnsiTheme="majorHAnsi" w:cs="Times"/>
          <w:sz w:val="20"/>
          <w:szCs w:val="21"/>
          <w:lang w:val="en-GB"/>
        </w:rPr>
        <w:t xml:space="preserve">or decreases </w:t>
      </w:r>
      <w:r w:rsidRPr="009909FE">
        <w:rPr>
          <w:rFonts w:asciiTheme="majorHAnsi" w:hAnsiTheme="majorHAnsi" w:cs="Times"/>
          <w:sz w:val="20"/>
          <w:szCs w:val="21"/>
          <w:lang w:val="en-GB"/>
        </w:rPr>
        <w:t>the risk of moth</w:t>
      </w:r>
      <w:r w:rsidR="00D24C2F" w:rsidRPr="009909FE">
        <w:rPr>
          <w:rFonts w:asciiTheme="majorHAnsi" w:hAnsiTheme="majorHAnsi" w:cs="Times"/>
          <w:sz w:val="20"/>
          <w:szCs w:val="21"/>
          <w:lang w:val="en-GB"/>
        </w:rPr>
        <w:t>er-to-child-transmission of HIV</w:t>
      </w:r>
      <w:r w:rsidR="00524014" w:rsidRPr="00524014">
        <w:rPr>
          <w:rFonts w:asciiTheme="majorHAnsi" w:hAnsiTheme="majorHAnsi" w:cs="Times"/>
          <w:sz w:val="20"/>
          <w:szCs w:val="21"/>
          <w:vertAlign w:val="superscript"/>
          <w:lang w:val="en-GB"/>
        </w:rPr>
        <w:t>8</w:t>
      </w:r>
      <w:r w:rsidRPr="009909FE">
        <w:rPr>
          <w:rFonts w:asciiTheme="majorHAnsi" w:hAnsiTheme="majorHAnsi" w:cs="Times"/>
          <w:sz w:val="20"/>
          <w:szCs w:val="21"/>
          <w:lang w:val="en-GB"/>
        </w:rPr>
        <w:t>. Delivery by</w:t>
      </w:r>
      <w:r w:rsidRPr="009909FE">
        <w:rPr>
          <w:rFonts w:asciiTheme="majorHAnsi" w:hAnsiTheme="majorHAnsi" w:cs="Times"/>
          <w:b/>
          <w:sz w:val="20"/>
          <w:szCs w:val="21"/>
          <w:lang w:val="en-GB"/>
        </w:rPr>
        <w:t xml:space="preserve"> </w:t>
      </w:r>
      <w:r w:rsidRPr="009909FE">
        <w:rPr>
          <w:rFonts w:asciiTheme="majorHAnsi" w:hAnsiTheme="majorHAnsi" w:cs="Times"/>
          <w:sz w:val="20"/>
          <w:szCs w:val="21"/>
          <w:lang w:val="en-GB"/>
        </w:rPr>
        <w:t xml:space="preserve">elective caesarean </w:t>
      </w:r>
      <w:r w:rsidR="00DF764E" w:rsidRPr="009909FE">
        <w:rPr>
          <w:rFonts w:asciiTheme="majorHAnsi" w:hAnsiTheme="majorHAnsi" w:cs="Times"/>
          <w:sz w:val="20"/>
          <w:szCs w:val="21"/>
          <w:lang w:val="en-GB"/>
        </w:rPr>
        <w:t>section does reduce</w:t>
      </w:r>
      <w:r w:rsidRPr="009909FE">
        <w:rPr>
          <w:rFonts w:asciiTheme="majorHAnsi" w:hAnsiTheme="majorHAnsi" w:cs="Times"/>
          <w:sz w:val="20"/>
          <w:szCs w:val="21"/>
          <w:lang w:val="en-GB"/>
        </w:rPr>
        <w:t xml:space="preserve"> mother-to-child-transmission of HIV</w:t>
      </w:r>
      <w:r w:rsidR="0011153E">
        <w:rPr>
          <w:rFonts w:asciiTheme="majorHAnsi" w:hAnsiTheme="majorHAnsi" w:cs="Times"/>
          <w:sz w:val="20"/>
          <w:szCs w:val="21"/>
          <w:vertAlign w:val="superscript"/>
          <w:lang w:val="en-GB"/>
        </w:rPr>
        <w:t>21</w:t>
      </w:r>
      <w:proofErr w:type="gramStart"/>
      <w:r w:rsidR="006B147A">
        <w:rPr>
          <w:rFonts w:asciiTheme="majorHAnsi" w:hAnsiTheme="majorHAnsi" w:cs="Times"/>
          <w:sz w:val="20"/>
          <w:szCs w:val="21"/>
          <w:vertAlign w:val="superscript"/>
          <w:lang w:val="en-GB"/>
        </w:rPr>
        <w:t>,</w:t>
      </w:r>
      <w:r w:rsidR="0011153E">
        <w:rPr>
          <w:rFonts w:asciiTheme="majorHAnsi" w:hAnsiTheme="majorHAnsi" w:cs="Times"/>
          <w:sz w:val="20"/>
          <w:szCs w:val="21"/>
          <w:vertAlign w:val="superscript"/>
          <w:lang w:val="en-GB"/>
        </w:rPr>
        <w:t>22</w:t>
      </w:r>
      <w:proofErr w:type="gramEnd"/>
      <w:r w:rsidRPr="009909FE">
        <w:rPr>
          <w:rFonts w:asciiTheme="majorHAnsi" w:hAnsiTheme="majorHAnsi" w:cs="Times"/>
          <w:sz w:val="20"/>
          <w:szCs w:val="21"/>
          <w:lang w:val="en-GB"/>
        </w:rPr>
        <w:t xml:space="preserve">. However, </w:t>
      </w:r>
      <w:r w:rsidR="00DF764E" w:rsidRPr="009909FE">
        <w:rPr>
          <w:rFonts w:asciiTheme="majorHAnsi" w:hAnsiTheme="majorHAnsi" w:cs="Times"/>
          <w:sz w:val="20"/>
          <w:szCs w:val="21"/>
          <w:lang w:val="en-GB"/>
        </w:rPr>
        <w:t>a</w:t>
      </w:r>
      <w:r w:rsidR="00097623" w:rsidRPr="009909FE">
        <w:rPr>
          <w:rFonts w:asciiTheme="majorHAnsi" w:hAnsiTheme="majorHAnsi" w:cs="Times"/>
          <w:sz w:val="20"/>
          <w:szCs w:val="21"/>
          <w:lang w:val="en-GB"/>
        </w:rPr>
        <w:t>n</w:t>
      </w:r>
      <w:r w:rsidR="00DF764E" w:rsidRPr="009909FE">
        <w:rPr>
          <w:rFonts w:asciiTheme="majorHAnsi" w:hAnsiTheme="majorHAnsi" w:cs="Times"/>
          <w:sz w:val="20"/>
          <w:szCs w:val="21"/>
          <w:lang w:val="en-GB"/>
        </w:rPr>
        <w:t xml:space="preserve"> EMCS</w:t>
      </w:r>
      <w:r w:rsidRPr="009909FE">
        <w:rPr>
          <w:rFonts w:asciiTheme="majorHAnsi" w:hAnsiTheme="majorHAnsi" w:cs="Times"/>
          <w:sz w:val="20"/>
          <w:szCs w:val="21"/>
          <w:lang w:val="en-GB"/>
        </w:rPr>
        <w:t xml:space="preserve"> for delay in </w:t>
      </w:r>
      <w:r w:rsidR="0073581D" w:rsidRPr="009909FE">
        <w:rPr>
          <w:rFonts w:asciiTheme="majorHAnsi" w:hAnsiTheme="majorHAnsi" w:cs="Times"/>
          <w:sz w:val="20"/>
          <w:szCs w:val="21"/>
          <w:lang w:val="en-GB"/>
        </w:rPr>
        <w:t xml:space="preserve">the </w:t>
      </w:r>
      <w:r w:rsidRPr="009909FE">
        <w:rPr>
          <w:rFonts w:asciiTheme="majorHAnsi" w:hAnsiTheme="majorHAnsi" w:cs="Times"/>
          <w:sz w:val="20"/>
          <w:szCs w:val="21"/>
          <w:lang w:val="en-GB"/>
        </w:rPr>
        <w:t>second stage of labour is a different si</w:t>
      </w:r>
      <w:r w:rsidR="00AB7855">
        <w:rPr>
          <w:rFonts w:asciiTheme="majorHAnsi" w:hAnsiTheme="majorHAnsi" w:cs="Times"/>
          <w:sz w:val="20"/>
          <w:szCs w:val="21"/>
          <w:lang w:val="en-GB"/>
        </w:rPr>
        <w:t xml:space="preserve">tuation. The </w:t>
      </w:r>
      <w:proofErr w:type="spellStart"/>
      <w:r w:rsidR="00AB7855">
        <w:rPr>
          <w:rFonts w:asciiTheme="majorHAnsi" w:hAnsiTheme="majorHAnsi" w:cs="Times"/>
          <w:sz w:val="20"/>
          <w:szCs w:val="21"/>
          <w:lang w:val="en-GB"/>
        </w:rPr>
        <w:t>fetus</w:t>
      </w:r>
      <w:proofErr w:type="spellEnd"/>
      <w:r w:rsidR="00AB7855">
        <w:rPr>
          <w:rFonts w:asciiTheme="majorHAnsi" w:hAnsiTheme="majorHAnsi" w:cs="Times"/>
          <w:sz w:val="20"/>
          <w:szCs w:val="21"/>
          <w:lang w:val="en-GB"/>
        </w:rPr>
        <w:t xml:space="preserve"> has </w:t>
      </w:r>
      <w:r w:rsidRPr="009909FE">
        <w:rPr>
          <w:rFonts w:asciiTheme="majorHAnsi" w:hAnsiTheme="majorHAnsi" w:cs="Times"/>
          <w:sz w:val="20"/>
          <w:szCs w:val="21"/>
          <w:lang w:val="en-GB"/>
        </w:rPr>
        <w:t>been in the birth canal</w:t>
      </w:r>
      <w:r w:rsidR="00F96FCE">
        <w:rPr>
          <w:rFonts w:asciiTheme="majorHAnsi" w:hAnsiTheme="majorHAnsi" w:cs="Times"/>
          <w:sz w:val="20"/>
          <w:szCs w:val="21"/>
          <w:lang w:val="en-GB"/>
        </w:rPr>
        <w:t xml:space="preserve"> and membranes have been ruptured</w:t>
      </w:r>
      <w:r w:rsidRPr="009909FE">
        <w:rPr>
          <w:rFonts w:asciiTheme="majorHAnsi" w:hAnsiTheme="majorHAnsi" w:cs="Times"/>
          <w:sz w:val="20"/>
          <w:szCs w:val="21"/>
          <w:lang w:val="en-GB"/>
        </w:rPr>
        <w:t xml:space="preserve"> for a long period. Waiting for an EMCS might prolong this period and might therefore increase the risk of mother-to-child-transmission of HIV. </w:t>
      </w:r>
      <w:r w:rsidR="00F9597D">
        <w:rPr>
          <w:rFonts w:asciiTheme="majorHAnsi" w:hAnsiTheme="majorHAnsi" w:cs="Times"/>
          <w:sz w:val="20"/>
          <w:szCs w:val="21"/>
          <w:lang w:val="en-GB"/>
        </w:rPr>
        <w:t>Caesarean section i</w:t>
      </w:r>
      <w:r w:rsidR="0059161E">
        <w:rPr>
          <w:rFonts w:asciiTheme="majorHAnsi" w:hAnsiTheme="majorHAnsi" w:cs="Times"/>
          <w:sz w:val="20"/>
          <w:szCs w:val="21"/>
          <w:lang w:val="en-GB"/>
        </w:rPr>
        <w:t xml:space="preserve">s associated with increased </w:t>
      </w:r>
      <w:r w:rsidR="00F9597D">
        <w:rPr>
          <w:rFonts w:asciiTheme="majorHAnsi" w:hAnsiTheme="majorHAnsi" w:cs="Times"/>
          <w:sz w:val="20"/>
          <w:szCs w:val="21"/>
          <w:lang w:val="en-GB"/>
        </w:rPr>
        <w:t>maternal morbidity and mortality</w:t>
      </w:r>
      <w:r w:rsidR="0059161E">
        <w:rPr>
          <w:rFonts w:asciiTheme="majorHAnsi" w:hAnsiTheme="majorHAnsi" w:cs="Times"/>
          <w:sz w:val="20"/>
          <w:szCs w:val="21"/>
          <w:lang w:val="en-GB"/>
        </w:rPr>
        <w:t xml:space="preserve">. </w:t>
      </w:r>
      <w:r w:rsidR="00E47007" w:rsidRPr="009909FE">
        <w:rPr>
          <w:rFonts w:asciiTheme="majorHAnsi" w:hAnsiTheme="majorHAnsi" w:cs="Times"/>
          <w:sz w:val="20"/>
          <w:szCs w:val="21"/>
          <w:lang w:val="en-GB"/>
        </w:rPr>
        <w:t>In c</w:t>
      </w:r>
      <w:r w:rsidR="00334007">
        <w:rPr>
          <w:rFonts w:asciiTheme="majorHAnsi" w:hAnsiTheme="majorHAnsi" w:cs="Times"/>
          <w:sz w:val="20"/>
          <w:szCs w:val="21"/>
          <w:lang w:val="en-GB"/>
        </w:rPr>
        <w:t xml:space="preserve">ase of </w:t>
      </w:r>
      <w:proofErr w:type="spellStart"/>
      <w:r w:rsidR="00097623" w:rsidRPr="009909FE">
        <w:rPr>
          <w:rFonts w:asciiTheme="majorHAnsi" w:hAnsiTheme="majorHAnsi" w:cs="Times"/>
          <w:sz w:val="20"/>
          <w:szCs w:val="21"/>
          <w:lang w:val="en-GB"/>
        </w:rPr>
        <w:t>fetal</w:t>
      </w:r>
      <w:proofErr w:type="spellEnd"/>
      <w:r w:rsidR="00097623" w:rsidRPr="009909FE">
        <w:rPr>
          <w:rFonts w:asciiTheme="majorHAnsi" w:hAnsiTheme="majorHAnsi" w:cs="Times"/>
          <w:sz w:val="20"/>
          <w:szCs w:val="21"/>
          <w:lang w:val="en-GB"/>
        </w:rPr>
        <w:t xml:space="preserve"> distress</w:t>
      </w:r>
      <w:r w:rsidR="00E47007" w:rsidRPr="009909FE">
        <w:rPr>
          <w:rFonts w:asciiTheme="majorHAnsi" w:hAnsiTheme="majorHAnsi" w:cs="Times"/>
          <w:sz w:val="20"/>
          <w:szCs w:val="21"/>
          <w:lang w:val="en-GB"/>
        </w:rPr>
        <w:t xml:space="preserve"> the </w:t>
      </w:r>
      <w:proofErr w:type="spellStart"/>
      <w:r w:rsidR="00E47007" w:rsidRPr="009909FE">
        <w:rPr>
          <w:rFonts w:asciiTheme="majorHAnsi" w:hAnsiTheme="majorHAnsi" w:cs="Times"/>
          <w:sz w:val="20"/>
          <w:szCs w:val="21"/>
          <w:lang w:val="en-GB"/>
        </w:rPr>
        <w:t>fetus</w:t>
      </w:r>
      <w:proofErr w:type="spellEnd"/>
      <w:r w:rsidR="00E47007" w:rsidRPr="009909FE">
        <w:rPr>
          <w:rFonts w:asciiTheme="majorHAnsi" w:hAnsiTheme="majorHAnsi" w:cs="Times"/>
          <w:sz w:val="20"/>
          <w:szCs w:val="21"/>
          <w:lang w:val="en-GB"/>
        </w:rPr>
        <w:t xml:space="preserve"> might benefit from the short decision to delivery interval in vacuum extraction.</w:t>
      </w:r>
      <w:r w:rsidR="00097623" w:rsidRPr="009909FE">
        <w:rPr>
          <w:rFonts w:asciiTheme="majorHAnsi" w:hAnsiTheme="majorHAnsi" w:cs="Times"/>
          <w:sz w:val="20"/>
          <w:szCs w:val="21"/>
          <w:lang w:val="en-GB"/>
        </w:rPr>
        <w:t xml:space="preserve"> </w:t>
      </w:r>
      <w:r w:rsidRPr="009909FE">
        <w:rPr>
          <w:rFonts w:asciiTheme="majorHAnsi" w:hAnsiTheme="majorHAnsi" w:cs="Times"/>
          <w:sz w:val="20"/>
          <w:szCs w:val="21"/>
          <w:lang w:val="en-GB"/>
        </w:rPr>
        <w:t xml:space="preserve">Performing a vacuum extraction can cause laceration to the </w:t>
      </w:r>
      <w:proofErr w:type="spellStart"/>
      <w:r w:rsidRPr="009909FE">
        <w:rPr>
          <w:rFonts w:asciiTheme="majorHAnsi" w:hAnsiTheme="majorHAnsi" w:cs="Times"/>
          <w:sz w:val="20"/>
          <w:szCs w:val="21"/>
          <w:lang w:val="en-GB"/>
        </w:rPr>
        <w:t>fetal</w:t>
      </w:r>
      <w:proofErr w:type="spellEnd"/>
      <w:r w:rsidRPr="009909FE">
        <w:rPr>
          <w:rFonts w:asciiTheme="majorHAnsi" w:hAnsiTheme="majorHAnsi" w:cs="Times"/>
          <w:sz w:val="20"/>
          <w:szCs w:val="21"/>
          <w:lang w:val="en-GB"/>
        </w:rPr>
        <w:t xml:space="preserve"> scalp and hereby increase the risk of mother-to-child-transmission of HIV</w:t>
      </w:r>
      <w:r w:rsidR="00E47007" w:rsidRPr="009909FE">
        <w:rPr>
          <w:rFonts w:asciiTheme="majorHAnsi" w:hAnsiTheme="majorHAnsi" w:cs="Times"/>
          <w:sz w:val="20"/>
          <w:szCs w:val="21"/>
          <w:lang w:val="en-GB"/>
        </w:rPr>
        <w:t>, espe</w:t>
      </w:r>
      <w:r w:rsidR="00876B89" w:rsidRPr="009909FE">
        <w:rPr>
          <w:rFonts w:asciiTheme="majorHAnsi" w:hAnsiTheme="majorHAnsi" w:cs="Times"/>
          <w:sz w:val="20"/>
          <w:szCs w:val="21"/>
          <w:lang w:val="en-GB"/>
        </w:rPr>
        <w:t>cially when there is a high viral load</w:t>
      </w:r>
      <w:r w:rsidRPr="009909FE">
        <w:rPr>
          <w:rFonts w:asciiTheme="majorHAnsi" w:hAnsiTheme="majorHAnsi" w:cs="Times"/>
          <w:sz w:val="20"/>
          <w:szCs w:val="21"/>
          <w:lang w:val="en-GB"/>
        </w:rPr>
        <w:t>.</w:t>
      </w:r>
      <w:r w:rsidR="00791DDB" w:rsidRPr="009909FE">
        <w:rPr>
          <w:rFonts w:asciiTheme="majorHAnsi" w:hAnsiTheme="majorHAnsi" w:cs="Times"/>
          <w:sz w:val="20"/>
          <w:szCs w:val="21"/>
          <w:lang w:val="en-GB"/>
        </w:rPr>
        <w:t xml:space="preserve"> </w:t>
      </w:r>
      <w:r w:rsidRPr="009909FE">
        <w:rPr>
          <w:rFonts w:asciiTheme="majorHAnsi" w:hAnsiTheme="majorHAnsi" w:cs="Times"/>
          <w:sz w:val="20"/>
          <w:szCs w:val="21"/>
          <w:lang w:val="en-GB"/>
        </w:rPr>
        <w:t>When an indication for vacuum extraction arises in a HI</w:t>
      </w:r>
      <w:r w:rsidR="0073581D" w:rsidRPr="009909FE">
        <w:rPr>
          <w:rFonts w:asciiTheme="majorHAnsi" w:hAnsiTheme="majorHAnsi" w:cs="Times"/>
          <w:sz w:val="20"/>
          <w:szCs w:val="21"/>
          <w:lang w:val="en-GB"/>
        </w:rPr>
        <w:t>V positive mother, the health provider</w:t>
      </w:r>
      <w:r w:rsidRPr="009909FE">
        <w:rPr>
          <w:rFonts w:asciiTheme="majorHAnsi" w:hAnsiTheme="majorHAnsi" w:cs="Times"/>
          <w:sz w:val="20"/>
          <w:szCs w:val="21"/>
          <w:lang w:val="en-GB"/>
        </w:rPr>
        <w:t xml:space="preserve"> has to outweigh the risks and benefits of an EMCS versus a vacuum extraction for mother and </w:t>
      </w:r>
      <w:proofErr w:type="spellStart"/>
      <w:r w:rsidRPr="009909FE">
        <w:rPr>
          <w:rFonts w:asciiTheme="majorHAnsi" w:hAnsiTheme="majorHAnsi" w:cs="Times"/>
          <w:sz w:val="20"/>
          <w:szCs w:val="21"/>
          <w:lang w:val="en-GB"/>
        </w:rPr>
        <w:t>fetus</w:t>
      </w:r>
      <w:proofErr w:type="spellEnd"/>
      <w:r w:rsidRPr="009909FE">
        <w:rPr>
          <w:rFonts w:asciiTheme="majorHAnsi" w:hAnsiTheme="majorHAnsi" w:cs="Times"/>
          <w:sz w:val="20"/>
          <w:szCs w:val="21"/>
          <w:lang w:val="en-GB"/>
        </w:rPr>
        <w:t>. In the case of a vacuum extraction, an episiotomy should be avoided and the best cup to use is a softcup</w:t>
      </w:r>
      <w:r w:rsidR="000130F8" w:rsidRPr="000130F8">
        <w:rPr>
          <w:rFonts w:asciiTheme="majorHAnsi" w:hAnsiTheme="majorHAnsi" w:cs="Times"/>
          <w:sz w:val="20"/>
          <w:szCs w:val="21"/>
          <w:vertAlign w:val="superscript"/>
          <w:lang w:val="en-GB"/>
        </w:rPr>
        <w:t>8</w:t>
      </w:r>
      <w:proofErr w:type="gramStart"/>
      <w:r w:rsidR="000130F8" w:rsidRPr="000130F8">
        <w:rPr>
          <w:rFonts w:asciiTheme="majorHAnsi" w:hAnsiTheme="majorHAnsi" w:cs="Times"/>
          <w:sz w:val="20"/>
          <w:szCs w:val="21"/>
          <w:vertAlign w:val="superscript"/>
          <w:lang w:val="en-GB"/>
        </w:rPr>
        <w:t>,11</w:t>
      </w:r>
      <w:proofErr w:type="gramEnd"/>
      <w:r w:rsidRPr="009909FE">
        <w:rPr>
          <w:rFonts w:asciiTheme="majorHAnsi" w:hAnsiTheme="majorHAnsi" w:cs="Times"/>
          <w:sz w:val="20"/>
          <w:szCs w:val="21"/>
          <w:lang w:val="en-GB"/>
        </w:rPr>
        <w:t xml:space="preserve">. </w:t>
      </w:r>
    </w:p>
    <w:p w:rsidR="00C3618E" w:rsidRPr="009909FE" w:rsidRDefault="00C3618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76B89" w:rsidRPr="009909FE" w:rsidRDefault="00F94E70"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3</w:t>
      </w:r>
      <w:r w:rsidR="00C3618E" w:rsidRPr="009909FE">
        <w:rPr>
          <w:rFonts w:asciiTheme="majorHAnsi" w:hAnsiTheme="majorHAnsi" w:cs="Times"/>
          <w:b/>
          <w:sz w:val="20"/>
          <w:szCs w:val="21"/>
          <w:lang w:val="en-GB"/>
        </w:rPr>
        <w:t xml:space="preserve">. </w:t>
      </w:r>
      <w:r w:rsidR="00876B89" w:rsidRPr="009909FE">
        <w:rPr>
          <w:rFonts w:asciiTheme="majorHAnsi" w:hAnsiTheme="majorHAnsi" w:cs="Times"/>
          <w:b/>
          <w:sz w:val="20"/>
          <w:szCs w:val="21"/>
          <w:lang w:val="en-GB"/>
        </w:rPr>
        <w:t>Moulding</w:t>
      </w:r>
    </w:p>
    <w:p w:rsidR="003A1E8C" w:rsidRPr="009909FE" w:rsidRDefault="00E40D56"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Grade</w:t>
      </w:r>
      <w:r w:rsidR="003A1E8C" w:rsidRPr="009909FE">
        <w:rPr>
          <w:rFonts w:asciiTheme="majorHAnsi" w:hAnsiTheme="majorHAnsi" w:cs="Times"/>
          <w:sz w:val="20"/>
          <w:szCs w:val="21"/>
          <w:lang w:val="en-GB"/>
        </w:rPr>
        <w:t xml:space="preserve"> 3 moulding (</w:t>
      </w:r>
      <w:r w:rsidRPr="009909FE">
        <w:rPr>
          <w:rFonts w:asciiTheme="majorHAnsi" w:hAnsiTheme="majorHAnsi" w:cs="Times"/>
          <w:sz w:val="20"/>
          <w:szCs w:val="21"/>
          <w:lang w:val="en-GB"/>
        </w:rPr>
        <w:t xml:space="preserve">irreducible </w:t>
      </w:r>
      <w:r w:rsidR="003A1E8C" w:rsidRPr="009909FE">
        <w:rPr>
          <w:rFonts w:asciiTheme="majorHAnsi" w:hAnsiTheme="majorHAnsi" w:cs="Times"/>
          <w:sz w:val="20"/>
          <w:szCs w:val="21"/>
          <w:lang w:val="en-GB"/>
        </w:rPr>
        <w:t xml:space="preserve">overlapping skull bones) can be a sign of </w:t>
      </w:r>
      <w:proofErr w:type="spellStart"/>
      <w:r w:rsidR="003A1E8C" w:rsidRPr="009909FE">
        <w:rPr>
          <w:rFonts w:asciiTheme="majorHAnsi" w:hAnsiTheme="majorHAnsi" w:cs="Times"/>
          <w:sz w:val="20"/>
          <w:szCs w:val="21"/>
          <w:lang w:val="en-GB"/>
        </w:rPr>
        <w:t>cephalo</w:t>
      </w:r>
      <w:proofErr w:type="spellEnd"/>
      <w:r w:rsidR="003A1E8C" w:rsidRPr="009909FE">
        <w:rPr>
          <w:rFonts w:asciiTheme="majorHAnsi" w:hAnsiTheme="majorHAnsi" w:cs="Times"/>
          <w:sz w:val="20"/>
          <w:szCs w:val="21"/>
          <w:lang w:val="en-GB"/>
        </w:rPr>
        <w:t>-pelvic disproportion</w:t>
      </w:r>
      <w:r w:rsidR="000130F8" w:rsidRPr="000130F8">
        <w:rPr>
          <w:rFonts w:asciiTheme="majorHAnsi" w:hAnsiTheme="majorHAnsi" w:cs="Times"/>
          <w:sz w:val="20"/>
          <w:szCs w:val="21"/>
          <w:vertAlign w:val="superscript"/>
          <w:lang w:val="en-GB"/>
        </w:rPr>
        <w:t>17</w:t>
      </w:r>
      <w:r w:rsidR="003A1E8C" w:rsidRPr="009909FE">
        <w:rPr>
          <w:rFonts w:asciiTheme="majorHAnsi" w:hAnsiTheme="majorHAnsi" w:cs="Times"/>
          <w:sz w:val="20"/>
          <w:szCs w:val="21"/>
          <w:lang w:val="en-GB"/>
        </w:rPr>
        <w:t xml:space="preserve">. </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ajorHAnsi" w:hAnsiTheme="majorHAnsi" w:cs="Times"/>
          <w:sz w:val="20"/>
          <w:szCs w:val="21"/>
          <w:lang w:val="en-GB"/>
        </w:rPr>
      </w:pPr>
    </w:p>
    <w:p w:rsidR="00C3618E" w:rsidRPr="009909FE" w:rsidRDefault="001A79A6" w:rsidP="001A79A6">
      <w:pPr>
        <w:rPr>
          <w:rFonts w:asciiTheme="majorHAnsi" w:hAnsiTheme="majorHAnsi" w:cs="Times"/>
          <w:b/>
          <w:szCs w:val="21"/>
          <w:lang w:val="en-GB"/>
        </w:rPr>
      </w:pPr>
      <w:r>
        <w:rPr>
          <w:rFonts w:asciiTheme="majorHAnsi" w:hAnsiTheme="majorHAnsi" w:cs="Times"/>
          <w:b/>
          <w:szCs w:val="21"/>
          <w:lang w:val="en-GB"/>
        </w:rPr>
        <w:br w:type="page"/>
      </w:r>
      <w:r w:rsidR="00847EDB" w:rsidRPr="009909FE">
        <w:rPr>
          <w:rFonts w:asciiTheme="majorHAnsi" w:hAnsiTheme="majorHAnsi" w:cs="Times"/>
          <w:b/>
          <w:szCs w:val="21"/>
          <w:lang w:val="en-GB"/>
        </w:rPr>
        <w:t xml:space="preserve">Preparations </w:t>
      </w:r>
      <w:r w:rsidR="00C45222" w:rsidRPr="009909FE">
        <w:rPr>
          <w:rFonts w:asciiTheme="majorHAnsi" w:hAnsiTheme="majorHAnsi" w:cs="Times"/>
          <w:b/>
          <w:szCs w:val="21"/>
          <w:lang w:val="en-GB"/>
        </w:rPr>
        <w:t>and procedure</w:t>
      </w:r>
      <w:r w:rsidR="00B97978" w:rsidRPr="009909FE">
        <w:rPr>
          <w:rFonts w:asciiTheme="majorHAnsi" w:hAnsiTheme="majorHAnsi" w:cs="Times"/>
          <w:b/>
          <w:szCs w:val="21"/>
          <w:lang w:val="en-GB"/>
        </w:rPr>
        <w:t xml:space="preserve">: The </w:t>
      </w:r>
      <w:proofErr w:type="spellStart"/>
      <w:r w:rsidR="00B97978" w:rsidRPr="009909FE">
        <w:rPr>
          <w:rFonts w:asciiTheme="majorHAnsi" w:hAnsiTheme="majorHAnsi" w:cs="Times"/>
          <w:b/>
          <w:szCs w:val="21"/>
          <w:lang w:val="en-GB"/>
        </w:rPr>
        <w:t>Mulago</w:t>
      </w:r>
      <w:proofErr w:type="spellEnd"/>
      <w:r w:rsidR="00B97978" w:rsidRPr="009909FE">
        <w:rPr>
          <w:rFonts w:asciiTheme="majorHAnsi" w:hAnsiTheme="majorHAnsi" w:cs="Times"/>
          <w:b/>
          <w:szCs w:val="21"/>
          <w:lang w:val="en-GB"/>
        </w:rPr>
        <w:t xml:space="preserve"> </w:t>
      </w:r>
      <w:r w:rsidR="000130F8">
        <w:rPr>
          <w:rFonts w:asciiTheme="majorHAnsi" w:hAnsiTheme="majorHAnsi" w:cs="Times"/>
          <w:b/>
          <w:szCs w:val="21"/>
          <w:lang w:val="en-GB"/>
        </w:rPr>
        <w:t>Mnemonic for vacuum extraction</w:t>
      </w:r>
      <w:r w:rsidR="000130F8" w:rsidRPr="000130F8">
        <w:rPr>
          <w:rFonts w:asciiTheme="majorHAnsi" w:hAnsiTheme="majorHAnsi" w:cs="Times"/>
          <w:sz w:val="20"/>
          <w:szCs w:val="21"/>
          <w:vertAlign w:val="superscript"/>
          <w:lang w:val="en-GB"/>
        </w:rPr>
        <w:t>11</w:t>
      </w:r>
      <w:proofErr w:type="gramStart"/>
      <w:r w:rsidR="0011153E">
        <w:rPr>
          <w:rFonts w:asciiTheme="majorHAnsi" w:hAnsiTheme="majorHAnsi" w:cs="Times"/>
          <w:sz w:val="20"/>
          <w:szCs w:val="21"/>
          <w:vertAlign w:val="superscript"/>
          <w:lang w:val="en-GB"/>
        </w:rPr>
        <w:t>,23</w:t>
      </w:r>
      <w:proofErr w:type="gramEnd"/>
    </w:p>
    <w:p w:rsidR="00C3618E" w:rsidRPr="009909FE" w:rsidRDefault="00C3618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tbl>
      <w:tblPr>
        <w:tblStyle w:val="Tabelraster"/>
        <w:tblW w:w="0" w:type="auto"/>
        <w:tblInd w:w="108" w:type="dxa"/>
        <w:tblLook w:val="00BF"/>
      </w:tblPr>
      <w:tblGrid>
        <w:gridCol w:w="426"/>
        <w:gridCol w:w="2551"/>
        <w:gridCol w:w="6119"/>
      </w:tblGrid>
      <w:tr w:rsidR="00C3618E" w:rsidRPr="009909FE">
        <w:tc>
          <w:tcPr>
            <w:tcW w:w="426"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b/>
                <w:bCs/>
                <w:color w:val="000000"/>
                <w:kern w:val="24"/>
                <w:szCs w:val="26"/>
                <w:lang w:val="en-GB"/>
              </w:rPr>
            </w:pPr>
            <w:r w:rsidRPr="009909FE">
              <w:rPr>
                <w:rFonts w:asciiTheme="majorHAnsi" w:hAnsiTheme="majorHAnsi"/>
                <w:b/>
                <w:bCs/>
                <w:color w:val="000000"/>
                <w:kern w:val="24"/>
                <w:szCs w:val="26"/>
                <w:lang w:val="en-GB"/>
              </w:rPr>
              <w:t>A</w:t>
            </w:r>
          </w:p>
        </w:tc>
        <w:tc>
          <w:tcPr>
            <w:tcW w:w="2551"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ADDRESS</w:t>
            </w:r>
          </w:p>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ANAESTHESIA</w:t>
            </w:r>
          </w:p>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szCs w:val="36"/>
                <w:lang w:val="en-GB"/>
              </w:rPr>
            </w:pPr>
            <w:r w:rsidRPr="009909FE">
              <w:rPr>
                <w:rFonts w:asciiTheme="majorHAnsi" w:hAnsiTheme="majorHAnsi"/>
                <w:color w:val="000000"/>
                <w:kern w:val="24"/>
                <w:szCs w:val="26"/>
                <w:lang w:val="en-GB"/>
              </w:rPr>
              <w:t>ASSISTANCE</w:t>
            </w:r>
          </w:p>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szCs w:val="36"/>
                <w:lang w:val="en-GB"/>
              </w:rPr>
            </w:pPr>
            <w:r w:rsidRPr="009909FE">
              <w:rPr>
                <w:rFonts w:asciiTheme="majorHAnsi" w:hAnsiTheme="majorHAnsi"/>
                <w:color w:val="000000"/>
                <w:kern w:val="24"/>
                <w:szCs w:val="26"/>
                <w:lang w:val="en-GB"/>
              </w:rPr>
              <w:t>ANTICIPATE</w:t>
            </w:r>
          </w:p>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ACCESS</w:t>
            </w:r>
          </w:p>
        </w:tc>
        <w:tc>
          <w:tcPr>
            <w:tcW w:w="6119"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gramStart"/>
            <w:r w:rsidRPr="009909FE">
              <w:rPr>
                <w:rFonts w:asciiTheme="majorHAnsi" w:hAnsiTheme="majorHAnsi"/>
                <w:color w:val="000000"/>
                <w:kern w:val="24"/>
                <w:szCs w:val="26"/>
                <w:lang w:val="en-GB"/>
              </w:rPr>
              <w:t>address</w:t>
            </w:r>
            <w:proofErr w:type="gramEnd"/>
            <w:r w:rsidRPr="009909FE">
              <w:rPr>
                <w:rFonts w:asciiTheme="majorHAnsi" w:hAnsiTheme="majorHAnsi"/>
                <w:color w:val="000000"/>
                <w:kern w:val="24"/>
                <w:szCs w:val="26"/>
                <w:lang w:val="en-GB"/>
              </w:rPr>
              <w:t xml:space="preserve"> patient, explain, get verbal informed consent</w:t>
            </w:r>
          </w:p>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gramStart"/>
            <w:r w:rsidRPr="009909FE">
              <w:rPr>
                <w:rFonts w:asciiTheme="majorHAnsi" w:hAnsiTheme="majorHAnsi"/>
                <w:color w:val="000000"/>
                <w:kern w:val="24"/>
                <w:szCs w:val="26"/>
                <w:lang w:val="en-GB"/>
              </w:rPr>
              <w:t>adequate</w:t>
            </w:r>
            <w:proofErr w:type="gramEnd"/>
            <w:r w:rsidRPr="009909FE">
              <w:rPr>
                <w:rFonts w:asciiTheme="majorHAnsi" w:hAnsiTheme="majorHAnsi"/>
                <w:color w:val="000000"/>
                <w:kern w:val="24"/>
                <w:szCs w:val="26"/>
                <w:lang w:val="en-GB"/>
              </w:rPr>
              <w:t xml:space="preserve"> pain relief</w:t>
            </w:r>
          </w:p>
          <w:p w:rsidR="00C3618E" w:rsidRPr="009909FE" w:rsidRDefault="00C3618E" w:rsidP="00990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HAnsi" w:hAnsiTheme="majorHAnsi"/>
                <w:sz w:val="20"/>
                <w:szCs w:val="36"/>
                <w:lang w:val="en-GB"/>
              </w:rPr>
            </w:pPr>
            <w:r w:rsidRPr="009909FE">
              <w:rPr>
                <w:rFonts w:asciiTheme="majorHAnsi" w:hAnsiTheme="majorHAnsi"/>
                <w:sz w:val="20"/>
                <w:szCs w:val="26"/>
                <w:lang w:val="en-GB"/>
              </w:rPr>
              <w:t>-</w:t>
            </w:r>
            <w:r w:rsidRPr="009909FE">
              <w:rPr>
                <w:rFonts w:asciiTheme="majorHAnsi" w:hAnsiTheme="majorHAnsi"/>
                <w:color w:val="000000"/>
                <w:kern w:val="24"/>
                <w:sz w:val="20"/>
                <w:szCs w:val="26"/>
                <w:lang w:val="en-GB"/>
              </w:rPr>
              <w:t xml:space="preserve"> </w:t>
            </w:r>
            <w:proofErr w:type="gramStart"/>
            <w:r w:rsidRPr="009909FE">
              <w:rPr>
                <w:rFonts w:asciiTheme="majorHAnsi" w:hAnsiTheme="majorHAnsi"/>
                <w:color w:val="000000"/>
                <w:kern w:val="24"/>
                <w:sz w:val="20"/>
                <w:szCs w:val="26"/>
                <w:lang w:val="en-GB"/>
              </w:rPr>
              <w:t>for</w:t>
            </w:r>
            <w:proofErr w:type="gramEnd"/>
            <w:r w:rsidRPr="009909FE">
              <w:rPr>
                <w:rFonts w:asciiTheme="majorHAnsi" w:hAnsiTheme="majorHAnsi"/>
                <w:color w:val="000000"/>
                <w:kern w:val="24"/>
                <w:sz w:val="20"/>
                <w:szCs w:val="26"/>
                <w:lang w:val="en-GB"/>
              </w:rPr>
              <w:t xml:space="preserve"> neonatal support</w:t>
            </w:r>
          </w:p>
          <w:p w:rsidR="00C3618E" w:rsidRPr="009909FE" w:rsidRDefault="00C3618E" w:rsidP="00990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HAnsi" w:hAnsiTheme="majorHAnsi"/>
                <w:sz w:val="20"/>
                <w:szCs w:val="36"/>
                <w:lang w:val="en-GB"/>
              </w:rPr>
            </w:pPr>
            <w:r w:rsidRPr="009909FE">
              <w:rPr>
                <w:rFonts w:asciiTheme="majorHAnsi" w:hAnsiTheme="majorHAnsi"/>
                <w:sz w:val="20"/>
                <w:szCs w:val="26"/>
                <w:lang w:val="en-GB"/>
              </w:rPr>
              <w:t>-</w:t>
            </w:r>
            <w:r w:rsidRPr="009909FE">
              <w:rPr>
                <w:rFonts w:asciiTheme="majorHAnsi" w:hAnsiTheme="majorHAnsi"/>
                <w:color w:val="000000"/>
                <w:kern w:val="24"/>
                <w:sz w:val="20"/>
                <w:szCs w:val="26"/>
                <w:lang w:val="en-GB"/>
              </w:rPr>
              <w:t xml:space="preserve"> </w:t>
            </w:r>
            <w:proofErr w:type="gramStart"/>
            <w:r w:rsidRPr="009909FE">
              <w:rPr>
                <w:rFonts w:asciiTheme="majorHAnsi" w:hAnsiTheme="majorHAnsi"/>
                <w:color w:val="000000"/>
                <w:kern w:val="24"/>
                <w:sz w:val="20"/>
                <w:szCs w:val="26"/>
                <w:lang w:val="en-GB"/>
              </w:rPr>
              <w:t>shoulder</w:t>
            </w:r>
            <w:proofErr w:type="gramEnd"/>
            <w:r w:rsidRPr="009909FE">
              <w:rPr>
                <w:rFonts w:asciiTheme="majorHAnsi" w:hAnsiTheme="majorHAnsi"/>
                <w:color w:val="000000"/>
                <w:kern w:val="24"/>
                <w:sz w:val="20"/>
                <w:szCs w:val="26"/>
                <w:lang w:val="en-GB"/>
              </w:rPr>
              <w:t xml:space="preserve"> </w:t>
            </w:r>
            <w:proofErr w:type="spellStart"/>
            <w:r w:rsidRPr="009909FE">
              <w:rPr>
                <w:rFonts w:asciiTheme="majorHAnsi" w:hAnsiTheme="majorHAnsi"/>
                <w:color w:val="000000"/>
                <w:kern w:val="24"/>
                <w:sz w:val="20"/>
                <w:szCs w:val="26"/>
                <w:lang w:val="en-GB"/>
              </w:rPr>
              <w:t>dystocia</w:t>
            </w:r>
            <w:proofErr w:type="spellEnd"/>
            <w:r w:rsidRPr="009909FE">
              <w:rPr>
                <w:rFonts w:asciiTheme="majorHAnsi" w:hAnsiTheme="majorHAnsi"/>
                <w:color w:val="000000"/>
                <w:kern w:val="24"/>
                <w:sz w:val="20"/>
                <w:szCs w:val="26"/>
                <w:lang w:val="en-GB"/>
              </w:rPr>
              <w:t xml:space="preserve">, PPH, low </w:t>
            </w:r>
            <w:proofErr w:type="spellStart"/>
            <w:r w:rsidRPr="009909FE">
              <w:rPr>
                <w:rFonts w:asciiTheme="majorHAnsi" w:hAnsiTheme="majorHAnsi"/>
                <w:color w:val="000000"/>
                <w:kern w:val="24"/>
                <w:sz w:val="20"/>
                <w:szCs w:val="26"/>
                <w:lang w:val="en-GB"/>
              </w:rPr>
              <w:t>Apgar</w:t>
            </w:r>
            <w:proofErr w:type="spellEnd"/>
            <w:r w:rsidRPr="009909FE">
              <w:rPr>
                <w:rFonts w:asciiTheme="majorHAnsi" w:hAnsiTheme="majorHAnsi"/>
                <w:color w:val="000000"/>
                <w:kern w:val="24"/>
                <w:sz w:val="20"/>
                <w:szCs w:val="26"/>
                <w:lang w:val="en-GB"/>
              </w:rPr>
              <w:t xml:space="preserve"> Score</w:t>
            </w:r>
          </w:p>
          <w:p w:rsidR="00C3618E" w:rsidRPr="009909FE" w:rsidRDefault="00C3618E" w:rsidP="00990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HAnsi" w:hAnsiTheme="majorHAnsi"/>
                <w:sz w:val="20"/>
                <w:szCs w:val="36"/>
                <w:lang w:val="en-GB"/>
              </w:rPr>
            </w:pPr>
            <w:r w:rsidRPr="009909FE">
              <w:rPr>
                <w:rFonts w:asciiTheme="majorHAnsi" w:hAnsiTheme="majorHAnsi"/>
                <w:sz w:val="20"/>
                <w:szCs w:val="26"/>
                <w:lang w:val="en-GB"/>
              </w:rPr>
              <w:t>-</w:t>
            </w:r>
            <w:r w:rsidRPr="009909FE">
              <w:rPr>
                <w:rFonts w:asciiTheme="majorHAnsi" w:hAnsiTheme="majorHAnsi"/>
                <w:color w:val="000000"/>
                <w:kern w:val="24"/>
                <w:sz w:val="20"/>
                <w:szCs w:val="26"/>
                <w:lang w:val="en-GB"/>
              </w:rPr>
              <w:t xml:space="preserve"> </w:t>
            </w:r>
            <w:proofErr w:type="gramStart"/>
            <w:r w:rsidRPr="009909FE">
              <w:rPr>
                <w:rFonts w:asciiTheme="majorHAnsi" w:hAnsiTheme="majorHAnsi"/>
                <w:color w:val="000000"/>
                <w:kern w:val="24"/>
                <w:sz w:val="20"/>
                <w:szCs w:val="26"/>
                <w:lang w:val="en-GB"/>
              </w:rPr>
              <w:t>give</w:t>
            </w:r>
            <w:proofErr w:type="gramEnd"/>
            <w:r w:rsidRPr="009909FE">
              <w:rPr>
                <w:rFonts w:asciiTheme="majorHAnsi" w:hAnsiTheme="majorHAnsi"/>
                <w:color w:val="000000"/>
                <w:kern w:val="24"/>
                <w:sz w:val="20"/>
                <w:szCs w:val="26"/>
                <w:lang w:val="en-GB"/>
              </w:rPr>
              <w:t xml:space="preserve"> IV line</w:t>
            </w:r>
          </w:p>
        </w:tc>
      </w:tr>
      <w:tr w:rsidR="00C3618E" w:rsidRPr="009909FE">
        <w:tc>
          <w:tcPr>
            <w:tcW w:w="426"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b/>
                <w:bCs/>
                <w:color w:val="000000"/>
                <w:kern w:val="24"/>
                <w:szCs w:val="26"/>
                <w:lang w:val="en-GB"/>
              </w:rPr>
            </w:pPr>
            <w:r w:rsidRPr="009909FE">
              <w:rPr>
                <w:rFonts w:asciiTheme="majorHAnsi" w:hAnsiTheme="majorHAnsi"/>
                <w:b/>
                <w:bCs/>
                <w:color w:val="000000"/>
                <w:kern w:val="24"/>
                <w:szCs w:val="26"/>
                <w:lang w:val="en-GB"/>
              </w:rPr>
              <w:t>B</w:t>
            </w:r>
          </w:p>
        </w:tc>
        <w:tc>
          <w:tcPr>
            <w:tcW w:w="2551"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szCs w:val="36"/>
                <w:lang w:val="en-GB"/>
              </w:rPr>
            </w:pPr>
            <w:r w:rsidRPr="009909FE">
              <w:rPr>
                <w:rFonts w:asciiTheme="majorHAnsi" w:hAnsiTheme="majorHAnsi"/>
                <w:color w:val="000000"/>
                <w:kern w:val="24"/>
                <w:szCs w:val="26"/>
                <w:lang w:val="en-GB"/>
              </w:rPr>
              <w:t>BLADDER</w:t>
            </w:r>
          </w:p>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BACK UP PLAN</w:t>
            </w:r>
          </w:p>
        </w:tc>
        <w:tc>
          <w:tcPr>
            <w:tcW w:w="6119" w:type="dxa"/>
          </w:tcPr>
          <w:p w:rsidR="00C3618E" w:rsidRPr="009909FE" w:rsidRDefault="00C3618E" w:rsidP="00990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HAnsi" w:hAnsiTheme="majorHAnsi"/>
                <w:sz w:val="20"/>
                <w:szCs w:val="36"/>
                <w:lang w:val="en-GB"/>
              </w:rPr>
            </w:pPr>
            <w:r w:rsidRPr="009909FE">
              <w:rPr>
                <w:rFonts w:asciiTheme="majorHAnsi" w:hAnsiTheme="majorHAnsi"/>
                <w:sz w:val="20"/>
                <w:szCs w:val="26"/>
                <w:lang w:val="en-GB"/>
              </w:rPr>
              <w:t>-</w:t>
            </w:r>
            <w:r w:rsidRPr="009909FE">
              <w:rPr>
                <w:rFonts w:asciiTheme="majorHAnsi" w:hAnsiTheme="majorHAnsi"/>
                <w:color w:val="000000"/>
                <w:kern w:val="24"/>
                <w:sz w:val="20"/>
                <w:szCs w:val="26"/>
                <w:lang w:val="en-GB"/>
              </w:rPr>
              <w:t xml:space="preserve"> </w:t>
            </w:r>
            <w:proofErr w:type="gramStart"/>
            <w:r w:rsidRPr="009909FE">
              <w:rPr>
                <w:rFonts w:asciiTheme="majorHAnsi" w:hAnsiTheme="majorHAnsi"/>
                <w:color w:val="000000"/>
                <w:kern w:val="24"/>
                <w:sz w:val="20"/>
                <w:szCs w:val="26"/>
                <w:lang w:val="en-GB"/>
              </w:rPr>
              <w:t>empty</w:t>
            </w:r>
            <w:proofErr w:type="gramEnd"/>
            <w:r w:rsidRPr="009909FE">
              <w:rPr>
                <w:rFonts w:asciiTheme="majorHAnsi" w:hAnsiTheme="majorHAnsi"/>
                <w:color w:val="000000"/>
                <w:kern w:val="24"/>
                <w:sz w:val="20"/>
                <w:szCs w:val="26"/>
                <w:lang w:val="en-GB"/>
              </w:rPr>
              <w:t xml:space="preserve"> bladder</w:t>
            </w:r>
          </w:p>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gramStart"/>
            <w:r w:rsidRPr="009909FE">
              <w:rPr>
                <w:rFonts w:asciiTheme="majorHAnsi" w:hAnsiTheme="majorHAnsi"/>
                <w:color w:val="000000"/>
                <w:kern w:val="24"/>
                <w:szCs w:val="26"/>
                <w:lang w:val="en-GB"/>
              </w:rPr>
              <w:t>have</w:t>
            </w:r>
            <w:proofErr w:type="gramEnd"/>
            <w:r w:rsidRPr="009909FE">
              <w:rPr>
                <w:rFonts w:asciiTheme="majorHAnsi" w:hAnsiTheme="majorHAnsi"/>
                <w:color w:val="000000"/>
                <w:kern w:val="24"/>
                <w:szCs w:val="26"/>
                <w:lang w:val="en-GB"/>
              </w:rPr>
              <w:t xml:space="preserve"> a plan in case vacuum extraction fails</w:t>
            </w:r>
          </w:p>
        </w:tc>
      </w:tr>
      <w:tr w:rsidR="00C3618E" w:rsidRPr="009909FE">
        <w:tc>
          <w:tcPr>
            <w:tcW w:w="426"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b/>
                <w:bCs/>
                <w:color w:val="000000"/>
                <w:kern w:val="24"/>
                <w:szCs w:val="26"/>
                <w:lang w:val="en-GB"/>
              </w:rPr>
            </w:pPr>
            <w:r w:rsidRPr="009909FE">
              <w:rPr>
                <w:rFonts w:asciiTheme="majorHAnsi" w:hAnsiTheme="majorHAnsi"/>
                <w:b/>
                <w:bCs/>
                <w:color w:val="000000"/>
                <w:kern w:val="24"/>
                <w:szCs w:val="26"/>
                <w:lang w:val="en-GB"/>
              </w:rPr>
              <w:t>C</w:t>
            </w:r>
          </w:p>
        </w:tc>
        <w:tc>
          <w:tcPr>
            <w:tcW w:w="2551"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CERVIX</w:t>
            </w:r>
          </w:p>
        </w:tc>
        <w:tc>
          <w:tcPr>
            <w:tcW w:w="6119"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gramStart"/>
            <w:r w:rsidRPr="009909FE">
              <w:rPr>
                <w:rFonts w:asciiTheme="majorHAnsi" w:hAnsiTheme="majorHAnsi"/>
                <w:color w:val="000000"/>
                <w:kern w:val="24"/>
                <w:szCs w:val="26"/>
                <w:lang w:val="en-GB"/>
              </w:rPr>
              <w:t>fully</w:t>
            </w:r>
            <w:proofErr w:type="gramEnd"/>
            <w:r w:rsidRPr="009909FE">
              <w:rPr>
                <w:rFonts w:asciiTheme="majorHAnsi" w:hAnsiTheme="majorHAnsi"/>
                <w:color w:val="000000"/>
                <w:kern w:val="24"/>
                <w:szCs w:val="26"/>
                <w:lang w:val="en-GB"/>
              </w:rPr>
              <w:t xml:space="preserve"> dilated</w:t>
            </w:r>
          </w:p>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gramStart"/>
            <w:r w:rsidRPr="009909FE">
              <w:rPr>
                <w:rFonts w:asciiTheme="majorHAnsi" w:hAnsiTheme="majorHAnsi"/>
                <w:color w:val="000000"/>
                <w:kern w:val="24"/>
                <w:szCs w:val="26"/>
                <w:lang w:val="en-GB"/>
              </w:rPr>
              <w:t>membranes</w:t>
            </w:r>
            <w:proofErr w:type="gramEnd"/>
            <w:r w:rsidRPr="009909FE">
              <w:rPr>
                <w:rFonts w:asciiTheme="majorHAnsi" w:hAnsiTheme="majorHAnsi"/>
                <w:color w:val="000000"/>
                <w:kern w:val="24"/>
                <w:szCs w:val="26"/>
                <w:lang w:val="en-GB"/>
              </w:rPr>
              <w:t xml:space="preserve"> ruptured</w:t>
            </w:r>
          </w:p>
        </w:tc>
      </w:tr>
      <w:tr w:rsidR="00C3618E" w:rsidRPr="009909FE">
        <w:tc>
          <w:tcPr>
            <w:tcW w:w="426"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b/>
                <w:bCs/>
                <w:color w:val="000000"/>
                <w:kern w:val="24"/>
                <w:szCs w:val="26"/>
                <w:lang w:val="en-GB"/>
              </w:rPr>
            </w:pPr>
            <w:r w:rsidRPr="009909FE">
              <w:rPr>
                <w:rFonts w:asciiTheme="majorHAnsi" w:hAnsiTheme="majorHAnsi"/>
                <w:b/>
                <w:bCs/>
                <w:color w:val="000000"/>
                <w:kern w:val="24"/>
                <w:szCs w:val="26"/>
                <w:lang w:val="en-GB"/>
              </w:rPr>
              <w:t>D</w:t>
            </w:r>
          </w:p>
        </w:tc>
        <w:tc>
          <w:tcPr>
            <w:tcW w:w="2551"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DELIVERY BED</w:t>
            </w:r>
          </w:p>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szCs w:val="36"/>
                <w:lang w:val="en-GB"/>
              </w:rPr>
            </w:pPr>
            <w:r w:rsidRPr="009909FE">
              <w:rPr>
                <w:rFonts w:asciiTheme="majorHAnsi" w:hAnsiTheme="majorHAnsi"/>
                <w:color w:val="000000"/>
                <w:kern w:val="24"/>
                <w:szCs w:val="26"/>
                <w:lang w:val="en-GB"/>
              </w:rPr>
              <w:t>DERTERMINE</w:t>
            </w:r>
          </w:p>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DRUGS</w:t>
            </w:r>
          </w:p>
        </w:tc>
        <w:tc>
          <w:tcPr>
            <w:tcW w:w="6119"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spellStart"/>
            <w:proofErr w:type="gramStart"/>
            <w:r w:rsidRPr="009909FE">
              <w:rPr>
                <w:rFonts w:asciiTheme="majorHAnsi" w:hAnsiTheme="majorHAnsi"/>
                <w:color w:val="000000"/>
                <w:kern w:val="24"/>
                <w:szCs w:val="26"/>
                <w:lang w:val="en-GB"/>
              </w:rPr>
              <w:t>lithotomy</w:t>
            </w:r>
            <w:proofErr w:type="spellEnd"/>
            <w:proofErr w:type="gramEnd"/>
            <w:r w:rsidRPr="009909FE">
              <w:rPr>
                <w:rFonts w:asciiTheme="majorHAnsi" w:hAnsiTheme="majorHAnsi"/>
                <w:color w:val="000000"/>
                <w:kern w:val="24"/>
                <w:szCs w:val="26"/>
                <w:lang w:val="en-GB"/>
              </w:rPr>
              <w:t xml:space="preserve"> position with buttocks at edge of bed</w:t>
            </w:r>
          </w:p>
          <w:p w:rsidR="00C3618E" w:rsidRPr="009909FE" w:rsidRDefault="00C3618E" w:rsidP="00990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HAnsi" w:hAnsiTheme="majorHAnsi"/>
                <w:sz w:val="20"/>
                <w:szCs w:val="36"/>
                <w:lang w:val="en-GB"/>
              </w:rPr>
            </w:pPr>
            <w:r w:rsidRPr="009909FE">
              <w:rPr>
                <w:rFonts w:asciiTheme="majorHAnsi" w:hAnsiTheme="majorHAnsi"/>
                <w:sz w:val="20"/>
                <w:szCs w:val="26"/>
                <w:lang w:val="en-GB"/>
              </w:rPr>
              <w:t>-</w:t>
            </w:r>
            <w:r w:rsidRPr="009909FE">
              <w:rPr>
                <w:rFonts w:asciiTheme="majorHAnsi" w:hAnsiTheme="majorHAnsi"/>
                <w:color w:val="000000"/>
                <w:kern w:val="24"/>
                <w:sz w:val="20"/>
                <w:szCs w:val="26"/>
                <w:lang w:val="en-GB"/>
              </w:rPr>
              <w:t xml:space="preserve"> </w:t>
            </w:r>
            <w:proofErr w:type="gramStart"/>
            <w:r w:rsidRPr="009909FE">
              <w:rPr>
                <w:rFonts w:asciiTheme="majorHAnsi" w:hAnsiTheme="majorHAnsi"/>
                <w:color w:val="000000"/>
                <w:kern w:val="24"/>
                <w:sz w:val="20"/>
                <w:szCs w:val="26"/>
                <w:lang w:val="en-GB"/>
              </w:rPr>
              <w:t>position</w:t>
            </w:r>
            <w:proofErr w:type="gramEnd"/>
            <w:r w:rsidRPr="009909FE">
              <w:rPr>
                <w:rFonts w:asciiTheme="majorHAnsi" w:hAnsiTheme="majorHAnsi"/>
                <w:color w:val="000000"/>
                <w:kern w:val="24"/>
                <w:sz w:val="20"/>
                <w:szCs w:val="26"/>
                <w:lang w:val="en-GB"/>
              </w:rPr>
              <w:t>, station, pelvis adequacy</w:t>
            </w:r>
          </w:p>
          <w:p w:rsidR="00C3618E" w:rsidRPr="009909FE" w:rsidRDefault="00C3618E" w:rsidP="00990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HAnsi" w:hAnsiTheme="majorHAnsi"/>
                <w:color w:val="000000"/>
                <w:kern w:val="24"/>
                <w:sz w:val="20"/>
                <w:szCs w:val="26"/>
                <w:lang w:val="en-GB"/>
              </w:rPr>
            </w:pPr>
            <w:r w:rsidRPr="009909FE">
              <w:rPr>
                <w:rFonts w:asciiTheme="majorHAnsi" w:hAnsiTheme="majorHAnsi"/>
                <w:sz w:val="20"/>
                <w:szCs w:val="26"/>
                <w:lang w:val="en-GB"/>
              </w:rPr>
              <w:t>-</w:t>
            </w:r>
            <w:r w:rsidRPr="009909FE">
              <w:rPr>
                <w:rFonts w:asciiTheme="majorHAnsi" w:hAnsiTheme="majorHAnsi"/>
                <w:color w:val="000000"/>
                <w:kern w:val="24"/>
                <w:sz w:val="20"/>
                <w:szCs w:val="26"/>
                <w:lang w:val="en-GB"/>
              </w:rPr>
              <w:t xml:space="preserve"> </w:t>
            </w:r>
            <w:proofErr w:type="gramStart"/>
            <w:r w:rsidRPr="009909FE">
              <w:rPr>
                <w:rFonts w:asciiTheme="majorHAnsi" w:hAnsiTheme="majorHAnsi"/>
                <w:color w:val="000000"/>
                <w:kern w:val="24"/>
                <w:sz w:val="20"/>
                <w:szCs w:val="26"/>
                <w:lang w:val="en-GB"/>
              </w:rPr>
              <w:t>have</w:t>
            </w:r>
            <w:proofErr w:type="gramEnd"/>
            <w:r w:rsidRPr="009909FE">
              <w:rPr>
                <w:rFonts w:asciiTheme="majorHAnsi" w:hAnsiTheme="majorHAnsi"/>
                <w:color w:val="000000"/>
                <w:kern w:val="24"/>
                <w:sz w:val="20"/>
                <w:szCs w:val="26"/>
                <w:lang w:val="en-GB"/>
              </w:rPr>
              <w:t xml:space="preserve"> </w:t>
            </w:r>
            <w:proofErr w:type="spellStart"/>
            <w:r w:rsidRPr="009909FE">
              <w:rPr>
                <w:rFonts w:asciiTheme="majorHAnsi" w:hAnsiTheme="majorHAnsi"/>
                <w:color w:val="000000"/>
                <w:kern w:val="24"/>
                <w:sz w:val="20"/>
                <w:szCs w:val="26"/>
                <w:lang w:val="en-GB"/>
              </w:rPr>
              <w:t>oxytocine</w:t>
            </w:r>
            <w:proofErr w:type="spellEnd"/>
            <w:r w:rsidRPr="009909FE">
              <w:rPr>
                <w:rFonts w:asciiTheme="majorHAnsi" w:hAnsiTheme="majorHAnsi"/>
                <w:color w:val="000000"/>
                <w:kern w:val="24"/>
                <w:sz w:val="20"/>
                <w:szCs w:val="26"/>
                <w:lang w:val="en-GB"/>
              </w:rPr>
              <w:t xml:space="preserve"> ready, give antibiotics after delivery</w:t>
            </w:r>
          </w:p>
        </w:tc>
      </w:tr>
      <w:tr w:rsidR="00C3618E" w:rsidRPr="009909FE">
        <w:tc>
          <w:tcPr>
            <w:tcW w:w="426"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b/>
                <w:bCs/>
                <w:color w:val="000000"/>
                <w:kern w:val="24"/>
                <w:szCs w:val="26"/>
                <w:lang w:val="en-GB"/>
              </w:rPr>
            </w:pPr>
            <w:r w:rsidRPr="009909FE">
              <w:rPr>
                <w:rFonts w:asciiTheme="majorHAnsi" w:hAnsiTheme="majorHAnsi"/>
                <w:b/>
                <w:bCs/>
                <w:color w:val="000000"/>
                <w:kern w:val="24"/>
                <w:szCs w:val="26"/>
                <w:lang w:val="en-GB"/>
              </w:rPr>
              <w:t>E</w:t>
            </w:r>
          </w:p>
        </w:tc>
        <w:tc>
          <w:tcPr>
            <w:tcW w:w="2551"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EQUIPMENT</w:t>
            </w:r>
          </w:p>
        </w:tc>
        <w:tc>
          <w:tcPr>
            <w:tcW w:w="6119" w:type="dxa"/>
          </w:tcPr>
          <w:p w:rsidR="00C3618E" w:rsidRPr="009909FE" w:rsidRDefault="00C3618E" w:rsidP="00990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HAnsi" w:hAnsiTheme="majorHAnsi"/>
                <w:color w:val="000000"/>
                <w:kern w:val="24"/>
                <w:sz w:val="20"/>
                <w:szCs w:val="26"/>
                <w:lang w:val="en-GB"/>
              </w:rPr>
            </w:pPr>
            <w:r w:rsidRPr="009909FE">
              <w:rPr>
                <w:rFonts w:asciiTheme="majorHAnsi" w:hAnsiTheme="majorHAnsi"/>
                <w:sz w:val="20"/>
                <w:szCs w:val="26"/>
                <w:lang w:val="en-GB"/>
              </w:rPr>
              <w:t>-</w:t>
            </w:r>
            <w:r w:rsidRPr="009909FE">
              <w:rPr>
                <w:rFonts w:asciiTheme="majorHAnsi" w:hAnsiTheme="majorHAnsi"/>
                <w:color w:val="000000"/>
                <w:kern w:val="24"/>
                <w:sz w:val="20"/>
                <w:szCs w:val="26"/>
                <w:lang w:val="en-GB"/>
              </w:rPr>
              <w:t xml:space="preserve"> </w:t>
            </w:r>
            <w:proofErr w:type="gramStart"/>
            <w:r w:rsidRPr="009909FE">
              <w:rPr>
                <w:rFonts w:asciiTheme="majorHAnsi" w:hAnsiTheme="majorHAnsi"/>
                <w:color w:val="000000"/>
                <w:kern w:val="24"/>
                <w:sz w:val="20"/>
                <w:szCs w:val="26"/>
                <w:lang w:val="en-GB"/>
              </w:rPr>
              <w:t>check</w:t>
            </w:r>
            <w:proofErr w:type="gramEnd"/>
            <w:r w:rsidRPr="009909FE">
              <w:rPr>
                <w:rFonts w:asciiTheme="majorHAnsi" w:hAnsiTheme="majorHAnsi"/>
                <w:color w:val="000000"/>
                <w:kern w:val="24"/>
                <w:sz w:val="20"/>
                <w:szCs w:val="26"/>
                <w:lang w:val="en-GB"/>
              </w:rPr>
              <w:t xml:space="preserve"> vacuum cup, pump, tubing and pressure</w:t>
            </w:r>
          </w:p>
        </w:tc>
      </w:tr>
      <w:tr w:rsidR="00C3618E" w:rsidRPr="009909FE">
        <w:tc>
          <w:tcPr>
            <w:tcW w:w="426"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b/>
                <w:bCs/>
                <w:color w:val="000000"/>
                <w:kern w:val="24"/>
                <w:szCs w:val="26"/>
                <w:lang w:val="en-GB"/>
              </w:rPr>
            </w:pPr>
            <w:r w:rsidRPr="009909FE">
              <w:rPr>
                <w:rFonts w:asciiTheme="majorHAnsi" w:hAnsiTheme="majorHAnsi"/>
                <w:b/>
                <w:bCs/>
                <w:color w:val="000000"/>
                <w:kern w:val="24"/>
                <w:szCs w:val="26"/>
                <w:lang w:val="en-GB"/>
              </w:rPr>
              <w:t>F</w:t>
            </w:r>
          </w:p>
        </w:tc>
        <w:tc>
          <w:tcPr>
            <w:tcW w:w="2551"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FONTANELLE</w:t>
            </w:r>
          </w:p>
        </w:tc>
        <w:tc>
          <w:tcPr>
            <w:tcW w:w="6119"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gramStart"/>
            <w:r w:rsidRPr="009909FE">
              <w:rPr>
                <w:rFonts w:asciiTheme="majorHAnsi" w:hAnsiTheme="majorHAnsi"/>
                <w:color w:val="000000"/>
                <w:kern w:val="24"/>
                <w:szCs w:val="26"/>
                <w:lang w:val="en-GB"/>
              </w:rPr>
              <w:t>posi</w:t>
            </w:r>
            <w:r w:rsidR="00D82C0B">
              <w:rPr>
                <w:rFonts w:asciiTheme="majorHAnsi" w:hAnsiTheme="majorHAnsi"/>
                <w:color w:val="000000"/>
                <w:kern w:val="24"/>
                <w:szCs w:val="26"/>
                <w:lang w:val="en-GB"/>
              </w:rPr>
              <w:t>tion</w:t>
            </w:r>
            <w:proofErr w:type="gramEnd"/>
            <w:r w:rsidR="00D82C0B">
              <w:rPr>
                <w:rFonts w:asciiTheme="majorHAnsi" w:hAnsiTheme="majorHAnsi"/>
                <w:color w:val="000000"/>
                <w:kern w:val="24"/>
                <w:szCs w:val="26"/>
                <w:lang w:val="en-GB"/>
              </w:rPr>
              <w:t xml:space="preserve"> the cup over flexion point</w:t>
            </w:r>
          </w:p>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gramStart"/>
            <w:r w:rsidRPr="009909FE">
              <w:rPr>
                <w:rFonts w:asciiTheme="majorHAnsi" w:hAnsiTheme="majorHAnsi"/>
                <w:color w:val="000000"/>
                <w:kern w:val="24"/>
                <w:szCs w:val="26"/>
                <w:lang w:val="en-GB"/>
              </w:rPr>
              <w:t>sweep</w:t>
            </w:r>
            <w:proofErr w:type="gramEnd"/>
            <w:r w:rsidRPr="009909FE">
              <w:rPr>
                <w:rFonts w:asciiTheme="majorHAnsi" w:hAnsiTheme="majorHAnsi"/>
                <w:color w:val="000000"/>
                <w:kern w:val="24"/>
                <w:szCs w:val="26"/>
                <w:lang w:val="en-GB"/>
              </w:rPr>
              <w:t xml:space="preserve"> finger around cup to clear maternal tissue</w:t>
            </w:r>
          </w:p>
        </w:tc>
      </w:tr>
      <w:tr w:rsidR="00C3618E" w:rsidRPr="009909FE">
        <w:tc>
          <w:tcPr>
            <w:tcW w:w="426"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b/>
                <w:bCs/>
                <w:color w:val="000000"/>
                <w:kern w:val="24"/>
                <w:szCs w:val="26"/>
                <w:lang w:val="en-GB"/>
              </w:rPr>
            </w:pPr>
            <w:r w:rsidRPr="009909FE">
              <w:rPr>
                <w:rFonts w:asciiTheme="majorHAnsi" w:hAnsiTheme="majorHAnsi"/>
                <w:b/>
                <w:bCs/>
                <w:color w:val="000000"/>
                <w:kern w:val="24"/>
                <w:szCs w:val="26"/>
                <w:lang w:val="en-GB"/>
              </w:rPr>
              <w:t>G</w:t>
            </w:r>
          </w:p>
        </w:tc>
        <w:tc>
          <w:tcPr>
            <w:tcW w:w="2551"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GENTLE TRACTION</w:t>
            </w:r>
          </w:p>
        </w:tc>
        <w:tc>
          <w:tcPr>
            <w:tcW w:w="6119"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gramStart"/>
            <w:r w:rsidRPr="009909FE">
              <w:rPr>
                <w:rFonts w:asciiTheme="majorHAnsi" w:hAnsiTheme="majorHAnsi"/>
                <w:color w:val="000000"/>
                <w:kern w:val="24"/>
                <w:szCs w:val="26"/>
                <w:lang w:val="en-GB"/>
              </w:rPr>
              <w:t>pull</w:t>
            </w:r>
            <w:proofErr w:type="gramEnd"/>
            <w:r w:rsidRPr="009909FE">
              <w:rPr>
                <w:rFonts w:asciiTheme="majorHAnsi" w:hAnsiTheme="majorHAnsi"/>
                <w:color w:val="000000"/>
                <w:kern w:val="24"/>
                <w:szCs w:val="26"/>
                <w:lang w:val="en-GB"/>
              </w:rPr>
              <w:t xml:space="preserve"> with contractions only</w:t>
            </w:r>
          </w:p>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gramStart"/>
            <w:r w:rsidRPr="009909FE">
              <w:rPr>
                <w:rFonts w:asciiTheme="majorHAnsi" w:hAnsiTheme="majorHAnsi"/>
                <w:color w:val="000000"/>
                <w:kern w:val="24"/>
                <w:szCs w:val="26"/>
                <w:lang w:val="en-GB"/>
              </w:rPr>
              <w:t>the</w:t>
            </w:r>
            <w:proofErr w:type="gramEnd"/>
            <w:r w:rsidRPr="009909FE">
              <w:rPr>
                <w:rFonts w:asciiTheme="majorHAnsi" w:hAnsiTheme="majorHAnsi"/>
                <w:color w:val="000000"/>
                <w:kern w:val="24"/>
                <w:szCs w:val="26"/>
                <w:lang w:val="en-GB"/>
              </w:rPr>
              <w:t xml:space="preserve"> woman should push during contractions</w:t>
            </w:r>
          </w:p>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gramStart"/>
            <w:r w:rsidRPr="009909FE">
              <w:rPr>
                <w:rFonts w:asciiTheme="majorHAnsi" w:hAnsiTheme="majorHAnsi"/>
                <w:color w:val="000000"/>
                <w:kern w:val="24"/>
                <w:szCs w:val="26"/>
                <w:lang w:val="en-GB"/>
              </w:rPr>
              <w:t>traction</w:t>
            </w:r>
            <w:proofErr w:type="gramEnd"/>
            <w:r w:rsidRPr="009909FE">
              <w:rPr>
                <w:rFonts w:asciiTheme="majorHAnsi" w:hAnsiTheme="majorHAnsi"/>
                <w:color w:val="000000"/>
                <w:kern w:val="24"/>
                <w:szCs w:val="26"/>
                <w:lang w:val="en-GB"/>
              </w:rPr>
              <w:t xml:space="preserve"> in axis of birth canal </w:t>
            </w:r>
          </w:p>
        </w:tc>
      </w:tr>
      <w:tr w:rsidR="00C3618E" w:rsidRPr="009909FE">
        <w:tc>
          <w:tcPr>
            <w:tcW w:w="426"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b/>
                <w:bCs/>
                <w:color w:val="000000"/>
                <w:kern w:val="24"/>
                <w:szCs w:val="26"/>
                <w:lang w:val="en-GB"/>
              </w:rPr>
            </w:pPr>
            <w:r w:rsidRPr="009909FE">
              <w:rPr>
                <w:rFonts w:asciiTheme="majorHAnsi" w:hAnsiTheme="majorHAnsi"/>
                <w:b/>
                <w:bCs/>
                <w:color w:val="000000"/>
                <w:kern w:val="24"/>
                <w:szCs w:val="26"/>
                <w:lang w:val="en-GB"/>
              </w:rPr>
              <w:t>H</w:t>
            </w:r>
          </w:p>
        </w:tc>
        <w:tc>
          <w:tcPr>
            <w:tcW w:w="2551"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HALT</w:t>
            </w:r>
          </w:p>
        </w:tc>
        <w:tc>
          <w:tcPr>
            <w:tcW w:w="6119"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gramStart"/>
            <w:r w:rsidRPr="009909FE">
              <w:rPr>
                <w:rFonts w:asciiTheme="majorHAnsi" w:hAnsiTheme="majorHAnsi"/>
                <w:color w:val="000000"/>
                <w:kern w:val="24"/>
                <w:szCs w:val="26"/>
                <w:lang w:val="en-GB"/>
              </w:rPr>
              <w:t>no</w:t>
            </w:r>
            <w:proofErr w:type="gramEnd"/>
            <w:r w:rsidRPr="009909FE">
              <w:rPr>
                <w:rFonts w:asciiTheme="majorHAnsi" w:hAnsiTheme="majorHAnsi"/>
                <w:color w:val="000000"/>
                <w:kern w:val="24"/>
                <w:szCs w:val="26"/>
                <w:lang w:val="en-GB"/>
              </w:rPr>
              <w:t xml:space="preserve"> progress with </w:t>
            </w:r>
            <w:r w:rsidR="00561285">
              <w:rPr>
                <w:rFonts w:asciiTheme="majorHAnsi" w:hAnsiTheme="majorHAnsi"/>
                <w:color w:val="000000"/>
                <w:kern w:val="24"/>
                <w:szCs w:val="26"/>
                <w:lang w:val="en-GB"/>
              </w:rPr>
              <w:t>2-</w:t>
            </w:r>
            <w:r w:rsidRPr="009909FE">
              <w:rPr>
                <w:rFonts w:asciiTheme="majorHAnsi" w:hAnsiTheme="majorHAnsi"/>
                <w:color w:val="000000"/>
                <w:kern w:val="24"/>
                <w:szCs w:val="26"/>
                <w:lang w:val="en-GB"/>
              </w:rPr>
              <w:t>3 traction aided contractions</w:t>
            </w:r>
          </w:p>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gramStart"/>
            <w:r w:rsidRPr="009909FE">
              <w:rPr>
                <w:rFonts w:asciiTheme="majorHAnsi" w:hAnsiTheme="majorHAnsi"/>
                <w:color w:val="000000"/>
                <w:kern w:val="24"/>
                <w:szCs w:val="26"/>
                <w:lang w:val="en-GB"/>
              </w:rPr>
              <w:t>vacuum</w:t>
            </w:r>
            <w:proofErr w:type="gramEnd"/>
            <w:r w:rsidRPr="009909FE">
              <w:rPr>
                <w:rFonts w:asciiTheme="majorHAnsi" w:hAnsiTheme="majorHAnsi"/>
                <w:color w:val="000000"/>
                <w:kern w:val="24"/>
                <w:szCs w:val="26"/>
                <w:lang w:val="en-GB"/>
              </w:rPr>
              <w:t xml:space="preserve"> pops off 3 times</w:t>
            </w:r>
          </w:p>
          <w:p w:rsidR="00561285"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- 20 minutes after application of cup</w:t>
            </w:r>
          </w:p>
          <w:p w:rsidR="00C3618E" w:rsidRPr="009909FE" w:rsidRDefault="00561285"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Pr>
                <w:rFonts w:asciiTheme="majorHAnsi" w:hAnsiTheme="majorHAnsi"/>
                <w:color w:val="000000"/>
                <w:kern w:val="24"/>
                <w:szCs w:val="26"/>
                <w:lang w:val="en-GB"/>
              </w:rPr>
              <w:t xml:space="preserve">- </w:t>
            </w:r>
            <w:proofErr w:type="gramStart"/>
            <w:r>
              <w:rPr>
                <w:rFonts w:asciiTheme="majorHAnsi" w:hAnsiTheme="majorHAnsi"/>
                <w:color w:val="000000"/>
                <w:kern w:val="24"/>
                <w:szCs w:val="26"/>
                <w:lang w:val="en-GB"/>
              </w:rPr>
              <w:t>baby</w:t>
            </w:r>
            <w:proofErr w:type="gramEnd"/>
            <w:r>
              <w:rPr>
                <w:rFonts w:asciiTheme="majorHAnsi" w:hAnsiTheme="majorHAnsi"/>
                <w:color w:val="000000"/>
                <w:kern w:val="24"/>
                <w:szCs w:val="26"/>
                <w:lang w:val="en-GB"/>
              </w:rPr>
              <w:t xml:space="preserve"> not (about to be) born after 3 traction aided contractions</w:t>
            </w:r>
          </w:p>
        </w:tc>
      </w:tr>
      <w:tr w:rsidR="00C3618E" w:rsidRPr="009909FE">
        <w:tc>
          <w:tcPr>
            <w:tcW w:w="426"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b/>
                <w:bCs/>
                <w:color w:val="000000"/>
                <w:kern w:val="24"/>
                <w:szCs w:val="26"/>
                <w:lang w:val="en-GB"/>
              </w:rPr>
            </w:pPr>
            <w:r w:rsidRPr="009909FE">
              <w:rPr>
                <w:rFonts w:asciiTheme="majorHAnsi" w:hAnsiTheme="majorHAnsi"/>
                <w:b/>
                <w:bCs/>
                <w:color w:val="000000"/>
                <w:kern w:val="24"/>
                <w:szCs w:val="26"/>
                <w:lang w:val="en-GB"/>
              </w:rPr>
              <w:t>I</w:t>
            </w:r>
          </w:p>
        </w:tc>
        <w:tc>
          <w:tcPr>
            <w:tcW w:w="2551"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INCISION</w:t>
            </w:r>
          </w:p>
        </w:tc>
        <w:tc>
          <w:tcPr>
            <w:tcW w:w="6119"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gramStart"/>
            <w:r w:rsidRPr="009909FE">
              <w:rPr>
                <w:rFonts w:asciiTheme="majorHAnsi" w:hAnsiTheme="majorHAnsi"/>
                <w:color w:val="000000"/>
                <w:kern w:val="24"/>
                <w:szCs w:val="26"/>
                <w:lang w:val="en-GB"/>
              </w:rPr>
              <w:t>consider</w:t>
            </w:r>
            <w:proofErr w:type="gramEnd"/>
            <w:r w:rsidRPr="009909FE">
              <w:rPr>
                <w:rFonts w:asciiTheme="majorHAnsi" w:hAnsiTheme="majorHAnsi"/>
                <w:color w:val="000000"/>
                <w:kern w:val="24"/>
                <w:szCs w:val="26"/>
                <w:lang w:val="en-GB"/>
              </w:rPr>
              <w:t xml:space="preserve"> episiotomy </w:t>
            </w:r>
          </w:p>
        </w:tc>
      </w:tr>
      <w:tr w:rsidR="00C3618E" w:rsidRPr="009909FE">
        <w:tc>
          <w:tcPr>
            <w:tcW w:w="426"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b/>
                <w:bCs/>
                <w:color w:val="000000"/>
                <w:kern w:val="24"/>
                <w:szCs w:val="26"/>
                <w:lang w:val="en-GB"/>
              </w:rPr>
            </w:pPr>
            <w:r w:rsidRPr="009909FE">
              <w:rPr>
                <w:rFonts w:asciiTheme="majorHAnsi" w:hAnsiTheme="majorHAnsi"/>
                <w:b/>
                <w:bCs/>
                <w:color w:val="000000"/>
                <w:kern w:val="24"/>
                <w:szCs w:val="26"/>
                <w:lang w:val="en-GB"/>
              </w:rPr>
              <w:t>J</w:t>
            </w:r>
          </w:p>
        </w:tc>
        <w:tc>
          <w:tcPr>
            <w:tcW w:w="2551"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JAW</w:t>
            </w:r>
          </w:p>
        </w:tc>
        <w:tc>
          <w:tcPr>
            <w:tcW w:w="6119" w:type="dxa"/>
          </w:tcPr>
          <w:p w:rsidR="00C3618E" w:rsidRPr="009909FE" w:rsidRDefault="00C3618E" w:rsidP="009909FE">
            <w:pPr>
              <w:pStyle w:val="Norma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line="276" w:lineRule="auto"/>
              <w:rPr>
                <w:rFonts w:asciiTheme="majorHAnsi" w:hAnsiTheme="majorHAnsi"/>
                <w:color w:val="000000"/>
                <w:kern w:val="24"/>
                <w:szCs w:val="26"/>
                <w:lang w:val="en-GB"/>
              </w:rPr>
            </w:pPr>
            <w:r w:rsidRPr="009909FE">
              <w:rPr>
                <w:rFonts w:asciiTheme="majorHAnsi" w:hAnsiTheme="majorHAnsi"/>
                <w:color w:val="000000"/>
                <w:kern w:val="24"/>
                <w:szCs w:val="26"/>
                <w:lang w:val="en-GB"/>
              </w:rPr>
              <w:t xml:space="preserve">- </w:t>
            </w:r>
            <w:proofErr w:type="gramStart"/>
            <w:r w:rsidRPr="009909FE">
              <w:rPr>
                <w:rFonts w:asciiTheme="majorHAnsi" w:hAnsiTheme="majorHAnsi"/>
                <w:color w:val="000000"/>
                <w:kern w:val="24"/>
                <w:szCs w:val="26"/>
                <w:lang w:val="en-GB"/>
              </w:rPr>
              <w:t>remove</w:t>
            </w:r>
            <w:proofErr w:type="gramEnd"/>
            <w:r w:rsidRPr="009909FE">
              <w:rPr>
                <w:rFonts w:asciiTheme="majorHAnsi" w:hAnsiTheme="majorHAnsi"/>
                <w:color w:val="000000"/>
                <w:kern w:val="24"/>
                <w:szCs w:val="26"/>
                <w:lang w:val="en-GB"/>
              </w:rPr>
              <w:t xml:space="preserve"> vacuum when jaw is reachable </w:t>
            </w:r>
          </w:p>
        </w:tc>
      </w:tr>
    </w:tbl>
    <w:p w:rsidR="00C3618E" w:rsidRPr="009909FE" w:rsidRDefault="00C3618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A: Address</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Address the patient. Explain the indication and the procedure to her and obtain verbal informed consent</w:t>
      </w:r>
      <w:r w:rsidR="001A79A6" w:rsidRPr="001A79A6">
        <w:rPr>
          <w:rFonts w:asciiTheme="majorHAnsi" w:hAnsiTheme="majorHAnsi" w:cs="Times"/>
          <w:sz w:val="20"/>
          <w:szCs w:val="21"/>
          <w:vertAlign w:val="superscript"/>
          <w:lang w:val="en-GB"/>
        </w:rPr>
        <w:t>17</w:t>
      </w:r>
      <w:r w:rsidRPr="009909FE">
        <w:rPr>
          <w:rFonts w:asciiTheme="majorHAnsi" w:hAnsiTheme="majorHAnsi" w:cs="Times"/>
          <w:sz w:val="20"/>
          <w:szCs w:val="21"/>
          <w:lang w:val="en-GB"/>
        </w:rPr>
        <w:t>.</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 xml:space="preserve">A: </w:t>
      </w:r>
      <w:r w:rsidR="00015DCC" w:rsidRPr="009909FE">
        <w:rPr>
          <w:rFonts w:asciiTheme="majorHAnsi" w:hAnsiTheme="majorHAnsi" w:cs="Times"/>
          <w:b/>
          <w:sz w:val="20"/>
          <w:szCs w:val="21"/>
          <w:lang w:val="en-GB"/>
        </w:rPr>
        <w:t>Anaesthesia</w:t>
      </w:r>
    </w:p>
    <w:p w:rsidR="00847EDB" w:rsidRPr="009909FE" w:rsidRDefault="00015DCC"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Anaesthesia</w:t>
      </w:r>
      <w:r w:rsidR="00847EDB" w:rsidRPr="009909FE">
        <w:rPr>
          <w:rFonts w:asciiTheme="majorHAnsi" w:hAnsiTheme="majorHAnsi" w:cs="Times"/>
          <w:sz w:val="20"/>
          <w:szCs w:val="21"/>
          <w:lang w:val="en-GB"/>
        </w:rPr>
        <w:t xml:space="preserve"> can be by </w:t>
      </w:r>
      <w:proofErr w:type="spellStart"/>
      <w:r w:rsidR="00847EDB" w:rsidRPr="009909FE">
        <w:rPr>
          <w:rFonts w:asciiTheme="majorHAnsi" w:hAnsiTheme="majorHAnsi" w:cs="Times"/>
          <w:sz w:val="20"/>
          <w:szCs w:val="21"/>
          <w:lang w:val="en-GB"/>
        </w:rPr>
        <w:t>pudendal</w:t>
      </w:r>
      <w:proofErr w:type="spellEnd"/>
      <w:r w:rsidR="00847EDB" w:rsidRPr="009909FE">
        <w:rPr>
          <w:rFonts w:asciiTheme="majorHAnsi" w:hAnsiTheme="majorHAnsi" w:cs="Times"/>
          <w:sz w:val="20"/>
          <w:szCs w:val="21"/>
          <w:lang w:val="en-GB"/>
        </w:rPr>
        <w:t xml:space="preserve"> block or infiltration of the perineum with </w:t>
      </w:r>
      <w:proofErr w:type="spellStart"/>
      <w:r w:rsidR="00847EDB" w:rsidRPr="009909FE">
        <w:rPr>
          <w:rFonts w:asciiTheme="majorHAnsi" w:hAnsiTheme="majorHAnsi" w:cs="Times"/>
          <w:sz w:val="20"/>
          <w:szCs w:val="21"/>
          <w:lang w:val="en-GB"/>
        </w:rPr>
        <w:t>lidocaine</w:t>
      </w:r>
      <w:proofErr w:type="spellEnd"/>
      <w:r w:rsidR="00847EDB" w:rsidRPr="009909FE">
        <w:rPr>
          <w:rFonts w:asciiTheme="majorHAnsi" w:hAnsiTheme="majorHAnsi" w:cs="Times"/>
          <w:sz w:val="20"/>
          <w:szCs w:val="21"/>
          <w:lang w:val="en-GB"/>
        </w:rPr>
        <w:t>, as for an episiotomy</w:t>
      </w:r>
      <w:r w:rsidR="001A79A6">
        <w:rPr>
          <w:rFonts w:asciiTheme="majorHAnsi" w:hAnsiTheme="majorHAnsi" w:cs="Times"/>
          <w:sz w:val="20"/>
          <w:szCs w:val="21"/>
          <w:lang w:val="en-GB"/>
        </w:rPr>
        <w:t>.</w:t>
      </w:r>
    </w:p>
    <w:p w:rsidR="00080DE1" w:rsidRPr="009909FE" w:rsidRDefault="00080DE1"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A: Assistance</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Ensure that at least 1 assistant is available. The assistant should stand by the woman’s head to reassure her and encourage her to push</w:t>
      </w:r>
      <w:r w:rsidR="00016910" w:rsidRPr="009909FE">
        <w:rPr>
          <w:rFonts w:asciiTheme="majorHAnsi" w:hAnsiTheme="majorHAnsi" w:cs="Times"/>
          <w:sz w:val="20"/>
          <w:szCs w:val="21"/>
          <w:lang w:val="en-GB"/>
        </w:rPr>
        <w:t xml:space="preserve"> during contractions. The assistant should note</w:t>
      </w:r>
      <w:r w:rsidRPr="009909FE">
        <w:rPr>
          <w:rFonts w:asciiTheme="majorHAnsi" w:hAnsiTheme="majorHAnsi" w:cs="Times"/>
          <w:sz w:val="20"/>
          <w:szCs w:val="21"/>
          <w:lang w:val="en-GB"/>
        </w:rPr>
        <w:t xml:space="preserve"> the time of application of the cup.</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 xml:space="preserve">Ensure that staff trained in neonatal resuscitation is present. </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The vacuum extraction must be performed by, or under supervision of a competent operator.</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A: Anticipate</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 xml:space="preserve">Anticipate on complications that may arise (shoulder </w:t>
      </w:r>
      <w:proofErr w:type="spellStart"/>
      <w:r w:rsidRPr="009909FE">
        <w:rPr>
          <w:rFonts w:asciiTheme="majorHAnsi" w:hAnsiTheme="majorHAnsi" w:cs="Times"/>
          <w:sz w:val="20"/>
          <w:szCs w:val="21"/>
          <w:lang w:val="en-GB"/>
        </w:rPr>
        <w:t>dystocia</w:t>
      </w:r>
      <w:proofErr w:type="spellEnd"/>
      <w:r w:rsidRPr="009909FE">
        <w:rPr>
          <w:rFonts w:asciiTheme="majorHAnsi" w:hAnsiTheme="majorHAnsi" w:cs="Times"/>
          <w:sz w:val="20"/>
          <w:szCs w:val="21"/>
          <w:lang w:val="en-GB"/>
        </w:rPr>
        <w:t xml:space="preserve">, PPH, low </w:t>
      </w:r>
      <w:proofErr w:type="spellStart"/>
      <w:r w:rsidRPr="009909FE">
        <w:rPr>
          <w:rFonts w:asciiTheme="majorHAnsi" w:hAnsiTheme="majorHAnsi" w:cs="Times"/>
          <w:sz w:val="20"/>
          <w:szCs w:val="21"/>
          <w:lang w:val="en-GB"/>
        </w:rPr>
        <w:t>Apgar</w:t>
      </w:r>
      <w:proofErr w:type="spellEnd"/>
      <w:r w:rsidRPr="009909FE">
        <w:rPr>
          <w:rFonts w:asciiTheme="majorHAnsi" w:hAnsiTheme="majorHAnsi" w:cs="Times"/>
          <w:sz w:val="20"/>
          <w:szCs w:val="21"/>
          <w:lang w:val="en-GB"/>
        </w:rPr>
        <w:t xml:space="preserve"> Score)</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asciiTheme="majorHAnsi" w:hAnsiTheme="majorHAnsi" w:cs="Times"/>
          <w:sz w:val="20"/>
          <w:szCs w:val="21"/>
          <w:lang w:val="en-GB"/>
        </w:rPr>
      </w:pPr>
      <w:r w:rsidRPr="009909FE">
        <w:rPr>
          <w:rFonts w:asciiTheme="majorHAnsi" w:hAnsiTheme="majorHAnsi" w:cs="Times"/>
          <w:sz w:val="20"/>
          <w:szCs w:val="21"/>
          <w:lang w:val="en-GB"/>
        </w:rPr>
        <w:t xml:space="preserve">Ensure </w:t>
      </w:r>
      <w:proofErr w:type="spellStart"/>
      <w:r w:rsidRPr="009909FE">
        <w:rPr>
          <w:rFonts w:asciiTheme="majorHAnsi" w:hAnsiTheme="majorHAnsi" w:cs="Times"/>
          <w:sz w:val="20"/>
          <w:szCs w:val="21"/>
          <w:lang w:val="en-GB"/>
        </w:rPr>
        <w:t>oxytocic</w:t>
      </w:r>
      <w:proofErr w:type="spellEnd"/>
      <w:r w:rsidRPr="009909FE">
        <w:rPr>
          <w:rFonts w:asciiTheme="majorHAnsi" w:hAnsiTheme="majorHAnsi" w:cs="Times"/>
          <w:sz w:val="20"/>
          <w:szCs w:val="21"/>
          <w:lang w:val="en-GB"/>
        </w:rPr>
        <w:t xml:space="preserve"> drug for management of the third stage is prepared, drawn up in syringe ready for injection. </w:t>
      </w:r>
    </w:p>
    <w:p w:rsidR="00015DCC" w:rsidRDefault="00847EDB" w:rsidP="00015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asciiTheme="majorHAnsi" w:hAnsiTheme="majorHAnsi" w:cs="Times"/>
          <w:sz w:val="20"/>
          <w:szCs w:val="21"/>
          <w:lang w:val="en-GB"/>
        </w:rPr>
      </w:pPr>
      <w:r w:rsidRPr="009909FE">
        <w:rPr>
          <w:rFonts w:asciiTheme="majorHAnsi" w:hAnsiTheme="majorHAnsi" w:cs="Times"/>
          <w:sz w:val="20"/>
          <w:szCs w:val="21"/>
          <w:lang w:val="en-GB"/>
        </w:rPr>
        <w:t xml:space="preserve">Make sure that umbilical cord clamps or </w:t>
      </w:r>
      <w:proofErr w:type="spellStart"/>
      <w:proofErr w:type="gramStart"/>
      <w:r w:rsidRPr="009909FE">
        <w:rPr>
          <w:rFonts w:asciiTheme="majorHAnsi" w:hAnsiTheme="majorHAnsi" w:cs="Times"/>
          <w:sz w:val="20"/>
          <w:szCs w:val="21"/>
          <w:lang w:val="en-GB"/>
        </w:rPr>
        <w:t>kocher</w:t>
      </w:r>
      <w:r w:rsidR="00016910" w:rsidRPr="009909FE">
        <w:rPr>
          <w:rFonts w:asciiTheme="majorHAnsi" w:hAnsiTheme="majorHAnsi" w:cs="Times"/>
          <w:sz w:val="20"/>
          <w:szCs w:val="21"/>
          <w:lang w:val="en-GB"/>
        </w:rPr>
        <w:t>s</w:t>
      </w:r>
      <w:proofErr w:type="spellEnd"/>
      <w:proofErr w:type="gramEnd"/>
      <w:r w:rsidR="00016910" w:rsidRPr="009909FE">
        <w:rPr>
          <w:rFonts w:asciiTheme="majorHAnsi" w:hAnsiTheme="majorHAnsi" w:cs="Times"/>
          <w:sz w:val="20"/>
          <w:szCs w:val="21"/>
          <w:lang w:val="en-GB"/>
        </w:rPr>
        <w:t xml:space="preserve"> are present, so that</w:t>
      </w:r>
      <w:r w:rsidRPr="009909FE">
        <w:rPr>
          <w:rFonts w:asciiTheme="majorHAnsi" w:hAnsiTheme="majorHAnsi" w:cs="Times"/>
          <w:sz w:val="20"/>
          <w:szCs w:val="21"/>
          <w:lang w:val="en-GB"/>
        </w:rPr>
        <w:t xml:space="preserve"> </w:t>
      </w:r>
      <w:r w:rsidR="00015DCC">
        <w:rPr>
          <w:rFonts w:asciiTheme="majorHAnsi" w:hAnsiTheme="majorHAnsi" w:cs="Times"/>
          <w:sz w:val="20"/>
          <w:szCs w:val="21"/>
          <w:lang w:val="en-GB"/>
        </w:rPr>
        <w:t>the neonate can be taken to the</w:t>
      </w:r>
    </w:p>
    <w:p w:rsidR="00A0002F" w:rsidRPr="009909FE" w:rsidRDefault="003E7083" w:rsidP="00015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asciiTheme="majorHAnsi" w:hAnsiTheme="majorHAnsi" w:cs="Times"/>
          <w:sz w:val="20"/>
          <w:szCs w:val="21"/>
          <w:lang w:val="en-GB"/>
        </w:rPr>
      </w:pPr>
      <w:proofErr w:type="gramStart"/>
      <w:r w:rsidRPr="009909FE">
        <w:rPr>
          <w:rFonts w:asciiTheme="majorHAnsi" w:hAnsiTheme="majorHAnsi" w:cs="Times"/>
          <w:sz w:val="20"/>
          <w:szCs w:val="21"/>
          <w:lang w:val="en-GB"/>
        </w:rPr>
        <w:t>resuscitation</w:t>
      </w:r>
      <w:proofErr w:type="gramEnd"/>
      <w:r w:rsidR="00847EDB" w:rsidRPr="009909FE">
        <w:rPr>
          <w:rFonts w:asciiTheme="majorHAnsi" w:hAnsiTheme="majorHAnsi" w:cs="Times"/>
          <w:sz w:val="20"/>
          <w:szCs w:val="21"/>
          <w:lang w:val="en-GB"/>
        </w:rPr>
        <w:t xml:space="preserve"> area promptly. </w:t>
      </w:r>
    </w:p>
    <w:p w:rsidR="00A0002F" w:rsidRPr="009909FE" w:rsidRDefault="00A0002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asciiTheme="majorHAnsi" w:hAnsiTheme="majorHAnsi" w:cs="Times"/>
          <w:sz w:val="20"/>
          <w:szCs w:val="21"/>
          <w:lang w:val="en-GB"/>
        </w:rPr>
      </w:pPr>
    </w:p>
    <w:p w:rsidR="00A0002F" w:rsidRPr="009909FE" w:rsidRDefault="00A0002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asciiTheme="majorHAnsi" w:hAnsiTheme="majorHAnsi" w:cs="Times"/>
          <w:b/>
          <w:sz w:val="20"/>
          <w:szCs w:val="21"/>
          <w:lang w:val="en-GB"/>
        </w:rPr>
      </w:pPr>
      <w:r w:rsidRPr="009909FE">
        <w:rPr>
          <w:rFonts w:asciiTheme="majorHAnsi" w:hAnsiTheme="majorHAnsi" w:cs="Times"/>
          <w:b/>
          <w:sz w:val="20"/>
          <w:szCs w:val="21"/>
          <w:lang w:val="en-GB"/>
        </w:rPr>
        <w:t>A: Access</w:t>
      </w:r>
    </w:p>
    <w:p w:rsidR="00847EDB" w:rsidRPr="009909FE" w:rsidRDefault="00A0002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asciiTheme="majorHAnsi" w:hAnsiTheme="majorHAnsi" w:cs="Times"/>
          <w:sz w:val="20"/>
          <w:szCs w:val="21"/>
          <w:lang w:val="en-GB"/>
        </w:rPr>
      </w:pPr>
      <w:r w:rsidRPr="009909FE">
        <w:rPr>
          <w:rFonts w:asciiTheme="majorHAnsi" w:hAnsiTheme="majorHAnsi" w:cs="Times"/>
          <w:sz w:val="20"/>
          <w:szCs w:val="21"/>
          <w:lang w:val="en-GB"/>
        </w:rPr>
        <w:t>Make sure there is IV-access</w:t>
      </w:r>
      <w:r w:rsidR="005B542D" w:rsidRPr="009909FE">
        <w:rPr>
          <w:rFonts w:asciiTheme="majorHAnsi" w:hAnsiTheme="majorHAnsi" w:cs="Times"/>
          <w:sz w:val="20"/>
          <w:szCs w:val="21"/>
          <w:lang w:val="en-GB"/>
        </w:rPr>
        <w:t xml:space="preserve">, so that if needed, </w:t>
      </w:r>
      <w:proofErr w:type="gramStart"/>
      <w:r w:rsidR="005B542D" w:rsidRPr="009909FE">
        <w:rPr>
          <w:rFonts w:asciiTheme="majorHAnsi" w:hAnsiTheme="majorHAnsi" w:cs="Times"/>
          <w:sz w:val="20"/>
          <w:szCs w:val="21"/>
          <w:lang w:val="en-GB"/>
        </w:rPr>
        <w:t>iv</w:t>
      </w:r>
      <w:proofErr w:type="gramEnd"/>
      <w:r w:rsidR="005B542D" w:rsidRPr="009909FE">
        <w:rPr>
          <w:rFonts w:asciiTheme="majorHAnsi" w:hAnsiTheme="majorHAnsi" w:cs="Times"/>
          <w:sz w:val="20"/>
          <w:szCs w:val="21"/>
          <w:lang w:val="en-GB"/>
        </w:rPr>
        <w:t xml:space="preserve"> drugs or fluids can be given promptly.</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47EDB" w:rsidRPr="009909FE" w:rsidRDefault="001A79A6" w:rsidP="001A79A6">
      <w:pPr>
        <w:rPr>
          <w:rFonts w:asciiTheme="majorHAnsi" w:hAnsiTheme="majorHAnsi" w:cs="Times"/>
          <w:b/>
          <w:sz w:val="20"/>
          <w:szCs w:val="21"/>
          <w:lang w:val="en-GB"/>
        </w:rPr>
      </w:pPr>
      <w:r>
        <w:rPr>
          <w:rFonts w:asciiTheme="majorHAnsi" w:hAnsiTheme="majorHAnsi" w:cs="Times"/>
          <w:b/>
          <w:sz w:val="20"/>
          <w:szCs w:val="21"/>
          <w:lang w:val="en-GB"/>
        </w:rPr>
        <w:br w:type="page"/>
      </w:r>
      <w:r w:rsidR="00847EDB" w:rsidRPr="009909FE">
        <w:rPr>
          <w:rFonts w:asciiTheme="majorHAnsi" w:hAnsiTheme="majorHAnsi" w:cs="Times"/>
          <w:b/>
          <w:sz w:val="20"/>
          <w:szCs w:val="21"/>
          <w:lang w:val="en-GB"/>
        </w:rPr>
        <w:t>B: Bladder</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asciiTheme="majorHAnsi" w:hAnsiTheme="majorHAnsi" w:cs="Times"/>
          <w:sz w:val="20"/>
          <w:szCs w:val="21"/>
          <w:lang w:val="en-GB"/>
        </w:rPr>
      </w:pPr>
      <w:r w:rsidRPr="009909FE">
        <w:rPr>
          <w:rFonts w:asciiTheme="majorHAnsi" w:hAnsiTheme="majorHAnsi" w:cs="Times"/>
          <w:sz w:val="20"/>
          <w:szCs w:val="21"/>
          <w:lang w:val="en-GB"/>
        </w:rPr>
        <w:t xml:space="preserve">Make sure the woman has emptied her bladder (or use a catheter to empty bladder). </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asciiTheme="majorHAnsi" w:hAnsiTheme="majorHAnsi" w:cs="Times"/>
          <w:sz w:val="20"/>
          <w:szCs w:val="21"/>
          <w:lang w:val="en-GB"/>
        </w:rPr>
      </w:pPr>
      <w:r w:rsidRPr="009909FE">
        <w:rPr>
          <w:rFonts w:asciiTheme="majorHAnsi" w:hAnsiTheme="majorHAnsi" w:cs="Times"/>
          <w:sz w:val="20"/>
          <w:szCs w:val="21"/>
          <w:lang w:val="en-GB"/>
        </w:rPr>
        <w:t>An in-dwel</w:t>
      </w:r>
      <w:r w:rsidR="00C3618E" w:rsidRPr="009909FE">
        <w:rPr>
          <w:rFonts w:asciiTheme="majorHAnsi" w:hAnsiTheme="majorHAnsi" w:cs="Times"/>
          <w:sz w:val="20"/>
          <w:szCs w:val="21"/>
          <w:lang w:val="en-GB"/>
        </w:rPr>
        <w:t>ling catheter should be removed or deflated.</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B: Back up plan</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Make a back-up plan in case of failure to deliver (is theatre ready for caesarean section?)</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C: Cervix</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The cervix must be fully dilated and membranes ruptured.</w:t>
      </w:r>
      <w:r w:rsidR="00074444" w:rsidRPr="009909FE">
        <w:rPr>
          <w:rFonts w:asciiTheme="majorHAnsi" w:hAnsiTheme="majorHAnsi" w:cs="Times"/>
          <w:sz w:val="20"/>
          <w:szCs w:val="21"/>
          <w:lang w:val="en-GB"/>
        </w:rPr>
        <w:t xml:space="preserve"> In a </w:t>
      </w:r>
      <w:proofErr w:type="spellStart"/>
      <w:r w:rsidR="00074444" w:rsidRPr="009909FE">
        <w:rPr>
          <w:rFonts w:asciiTheme="majorHAnsi" w:hAnsiTheme="majorHAnsi" w:cs="Times"/>
          <w:sz w:val="20"/>
          <w:szCs w:val="21"/>
          <w:lang w:val="en-GB"/>
        </w:rPr>
        <w:t>parous</w:t>
      </w:r>
      <w:proofErr w:type="spellEnd"/>
      <w:r w:rsidR="00074444" w:rsidRPr="009909FE">
        <w:rPr>
          <w:rFonts w:asciiTheme="majorHAnsi" w:hAnsiTheme="majorHAnsi" w:cs="Times"/>
          <w:sz w:val="20"/>
          <w:szCs w:val="21"/>
          <w:lang w:val="en-GB"/>
        </w:rPr>
        <w:t xml:space="preserve"> patient a vacuum extraction may be considered when the cervix is 8 cm or more dilated but only by a special</w:t>
      </w:r>
      <w:r w:rsidR="003E7083" w:rsidRPr="009909FE">
        <w:rPr>
          <w:rFonts w:asciiTheme="majorHAnsi" w:hAnsiTheme="majorHAnsi" w:cs="Times"/>
          <w:sz w:val="20"/>
          <w:szCs w:val="21"/>
          <w:lang w:val="en-GB"/>
        </w:rPr>
        <w:t>ist</w:t>
      </w:r>
      <w:r w:rsidR="00074444" w:rsidRPr="009909FE">
        <w:rPr>
          <w:rFonts w:asciiTheme="majorHAnsi" w:hAnsiTheme="majorHAnsi" w:cs="Times"/>
          <w:sz w:val="20"/>
          <w:szCs w:val="21"/>
          <w:lang w:val="en-GB"/>
        </w:rPr>
        <w:t>.</w:t>
      </w:r>
    </w:p>
    <w:p w:rsidR="00847EDB" w:rsidRPr="009909FE" w:rsidRDefault="00D82C8A"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noProof/>
          <w:sz w:val="20"/>
          <w:szCs w:val="21"/>
          <w:lang w:val="en-US" w:eastAsia="nl-NL"/>
        </w:rPr>
        <w:drawing>
          <wp:anchor distT="0" distB="0" distL="114300" distR="114300" simplePos="0" relativeHeight="251666432" behindDoc="0" locked="0" layoutInCell="1" allowOverlap="1">
            <wp:simplePos x="0" y="0"/>
            <wp:positionH relativeFrom="column">
              <wp:posOffset>4986020</wp:posOffset>
            </wp:positionH>
            <wp:positionV relativeFrom="paragraph">
              <wp:posOffset>90805</wp:posOffset>
            </wp:positionV>
            <wp:extent cx="1323340" cy="1248410"/>
            <wp:effectExtent l="25400" t="0" r="0" b="0"/>
            <wp:wrapSquare wrapText="bothSides"/>
            <wp:docPr id="8" name="Afbeelding 8" descr="direction of 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tion of traction"/>
                    <pic:cNvPicPr>
                      <a:picLocks noChangeAspect="1" noChangeArrowheads="1"/>
                    </pic:cNvPicPr>
                  </pic:nvPicPr>
                  <pic:blipFill>
                    <a:blip r:embed="rId8"/>
                    <a:srcRect/>
                    <a:stretch>
                      <a:fillRect/>
                    </a:stretch>
                  </pic:blipFill>
                  <pic:spPr bwMode="auto">
                    <a:xfrm>
                      <a:off x="0" y="0"/>
                      <a:ext cx="1323340" cy="1248410"/>
                    </a:xfrm>
                    <a:prstGeom prst="rect">
                      <a:avLst/>
                    </a:prstGeom>
                    <a:noFill/>
                    <a:ln w="9525">
                      <a:noFill/>
                      <a:miter lim="800000"/>
                      <a:headEnd/>
                      <a:tailEnd/>
                    </a:ln>
                  </pic:spPr>
                </pic:pic>
              </a:graphicData>
            </a:graphic>
          </wp:anchor>
        </w:drawing>
      </w:r>
      <w:r w:rsidR="00847EDB" w:rsidRPr="009909FE">
        <w:rPr>
          <w:rFonts w:asciiTheme="majorHAnsi" w:hAnsiTheme="majorHAnsi" w:cs="Times"/>
          <w:sz w:val="20"/>
          <w:szCs w:val="21"/>
          <w:lang w:val="en-GB"/>
        </w:rPr>
        <w:t xml:space="preserve"> </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D: Delivery bed</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 xml:space="preserve">The woman must be in </w:t>
      </w:r>
      <w:proofErr w:type="spellStart"/>
      <w:r w:rsidRPr="009909FE">
        <w:rPr>
          <w:rFonts w:asciiTheme="majorHAnsi" w:hAnsiTheme="majorHAnsi" w:cs="Times"/>
          <w:sz w:val="20"/>
          <w:szCs w:val="21"/>
          <w:lang w:val="en-GB"/>
        </w:rPr>
        <w:t>lithotomy</w:t>
      </w:r>
      <w:proofErr w:type="spellEnd"/>
      <w:r w:rsidRPr="009909FE">
        <w:rPr>
          <w:rFonts w:asciiTheme="majorHAnsi" w:hAnsiTheme="majorHAnsi" w:cs="Times"/>
          <w:sz w:val="20"/>
          <w:szCs w:val="21"/>
          <w:lang w:val="en-GB"/>
        </w:rPr>
        <w:t xml:space="preserve"> position on a delivery bed or transverse on a normal bed, with her buttocks at the edge, so that traction in the axis of the birth canal (downwards) is possible. Vacuum extraction can be done in labour</w:t>
      </w:r>
      <w:r w:rsidR="00AB31EB" w:rsidRPr="009909FE">
        <w:rPr>
          <w:rFonts w:asciiTheme="majorHAnsi" w:hAnsiTheme="majorHAnsi" w:cs="Times"/>
          <w:sz w:val="20"/>
          <w:szCs w:val="21"/>
          <w:lang w:val="en-GB"/>
        </w:rPr>
        <w:t xml:space="preserve"> </w:t>
      </w:r>
      <w:r w:rsidRPr="009909FE">
        <w:rPr>
          <w:rFonts w:asciiTheme="majorHAnsi" w:hAnsiTheme="majorHAnsi" w:cs="Times"/>
          <w:sz w:val="20"/>
          <w:szCs w:val="21"/>
          <w:lang w:val="en-GB"/>
        </w:rPr>
        <w:t>suite. If a difficult vacuum extraction is expected, it can be done in theatre, so that if the vacuum extraction fails, an EMCS can be done promptly.</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sz w:val="20"/>
          <w:szCs w:val="21"/>
          <w:lang w:val="en-GB"/>
        </w:rPr>
        <w:t xml:space="preserve"> </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b/>
          <w:sz w:val="20"/>
          <w:szCs w:val="21"/>
          <w:lang w:val="en-GB"/>
        </w:rPr>
        <w:t>D: Determine</w:t>
      </w:r>
      <w:r w:rsidR="001542A6" w:rsidRPr="009909FE">
        <w:rPr>
          <w:rFonts w:asciiTheme="majorHAnsi" w:hAnsiTheme="majorHAnsi" w:cs="Times"/>
          <w:b/>
          <w:sz w:val="20"/>
          <w:szCs w:val="21"/>
          <w:lang w:val="en-GB"/>
        </w:rPr>
        <w:tab/>
      </w:r>
      <w:r w:rsidR="001542A6" w:rsidRPr="009909FE">
        <w:rPr>
          <w:rFonts w:asciiTheme="majorHAnsi" w:hAnsiTheme="majorHAnsi" w:cs="Times"/>
          <w:b/>
          <w:sz w:val="20"/>
          <w:szCs w:val="21"/>
          <w:lang w:val="en-GB"/>
        </w:rPr>
        <w:tab/>
      </w:r>
      <w:r w:rsidR="001542A6" w:rsidRPr="009909FE">
        <w:rPr>
          <w:rFonts w:asciiTheme="majorHAnsi" w:hAnsiTheme="majorHAnsi" w:cs="Times"/>
          <w:b/>
          <w:sz w:val="20"/>
          <w:szCs w:val="21"/>
          <w:lang w:val="en-GB"/>
        </w:rPr>
        <w:tab/>
      </w:r>
      <w:r w:rsidR="001542A6" w:rsidRPr="009909FE">
        <w:rPr>
          <w:rFonts w:asciiTheme="majorHAnsi" w:hAnsiTheme="majorHAnsi" w:cs="Times"/>
          <w:b/>
          <w:sz w:val="20"/>
          <w:szCs w:val="21"/>
          <w:lang w:val="en-GB"/>
        </w:rPr>
        <w:tab/>
      </w:r>
      <w:r w:rsidR="001542A6" w:rsidRPr="009909FE">
        <w:rPr>
          <w:rFonts w:asciiTheme="majorHAnsi" w:hAnsiTheme="majorHAnsi" w:cs="Times"/>
          <w:b/>
          <w:sz w:val="20"/>
          <w:szCs w:val="21"/>
          <w:lang w:val="en-GB"/>
        </w:rPr>
        <w:tab/>
      </w:r>
      <w:r w:rsidR="001542A6" w:rsidRPr="009909FE">
        <w:rPr>
          <w:rFonts w:asciiTheme="majorHAnsi" w:hAnsiTheme="majorHAnsi" w:cs="Times"/>
          <w:b/>
          <w:sz w:val="20"/>
          <w:szCs w:val="21"/>
          <w:lang w:val="en-GB"/>
        </w:rPr>
        <w:tab/>
      </w:r>
      <w:r w:rsidR="001542A6" w:rsidRPr="009909FE">
        <w:rPr>
          <w:rFonts w:asciiTheme="majorHAnsi" w:hAnsiTheme="majorHAnsi" w:cs="Times"/>
          <w:b/>
          <w:sz w:val="20"/>
          <w:szCs w:val="21"/>
          <w:lang w:val="en-GB"/>
        </w:rPr>
        <w:tab/>
      </w:r>
      <w:r w:rsidR="001542A6" w:rsidRPr="009909FE">
        <w:rPr>
          <w:rFonts w:asciiTheme="majorHAnsi" w:hAnsiTheme="majorHAnsi" w:cs="Times"/>
          <w:b/>
          <w:sz w:val="20"/>
          <w:szCs w:val="21"/>
          <w:lang w:val="en-GB"/>
        </w:rPr>
        <w:tab/>
      </w:r>
      <w:r w:rsidR="001542A6" w:rsidRPr="009909FE">
        <w:rPr>
          <w:rFonts w:asciiTheme="majorHAnsi" w:hAnsiTheme="majorHAnsi" w:cs="Times"/>
          <w:b/>
          <w:sz w:val="20"/>
          <w:szCs w:val="21"/>
          <w:lang w:val="en-GB"/>
        </w:rPr>
        <w:tab/>
      </w:r>
      <w:r w:rsidR="001542A6" w:rsidRPr="009909FE">
        <w:rPr>
          <w:rFonts w:asciiTheme="majorHAnsi" w:hAnsiTheme="majorHAnsi" w:cs="Times"/>
          <w:b/>
          <w:sz w:val="20"/>
          <w:szCs w:val="21"/>
          <w:lang w:val="en-GB"/>
        </w:rPr>
        <w:tab/>
      </w:r>
      <w:r w:rsidR="001542A6" w:rsidRPr="009909FE">
        <w:rPr>
          <w:rFonts w:asciiTheme="majorHAnsi" w:hAnsiTheme="majorHAnsi" w:cs="Times"/>
          <w:b/>
          <w:sz w:val="20"/>
          <w:szCs w:val="21"/>
          <w:lang w:val="en-GB"/>
        </w:rPr>
        <w:tab/>
      </w:r>
      <w:r w:rsidR="001542A6" w:rsidRPr="009909FE">
        <w:rPr>
          <w:rFonts w:asciiTheme="majorHAnsi" w:hAnsiTheme="majorHAnsi" w:cs="Times"/>
          <w:b/>
          <w:sz w:val="20"/>
          <w:szCs w:val="21"/>
          <w:lang w:val="en-GB"/>
        </w:rPr>
        <w:tab/>
      </w:r>
      <w:r w:rsidR="001542A6" w:rsidRPr="009909FE">
        <w:rPr>
          <w:rFonts w:asciiTheme="majorHAnsi" w:hAnsiTheme="majorHAnsi" w:cs="Times"/>
          <w:b/>
          <w:sz w:val="20"/>
          <w:szCs w:val="21"/>
          <w:lang w:val="en-GB"/>
        </w:rPr>
        <w:tab/>
      </w:r>
      <w:r w:rsidR="001542A6" w:rsidRPr="009909FE">
        <w:rPr>
          <w:rFonts w:asciiTheme="majorHAnsi" w:hAnsiTheme="majorHAnsi" w:cs="Times"/>
          <w:b/>
          <w:sz w:val="20"/>
          <w:szCs w:val="21"/>
          <w:lang w:val="en-GB"/>
        </w:rPr>
        <w:tab/>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8"/>
        <w:rPr>
          <w:rFonts w:asciiTheme="majorHAnsi" w:hAnsiTheme="majorHAnsi" w:cs="Times"/>
          <w:sz w:val="20"/>
          <w:szCs w:val="21"/>
          <w:lang w:val="en-GB"/>
        </w:rPr>
      </w:pPr>
      <w:r w:rsidRPr="009909FE">
        <w:rPr>
          <w:rFonts w:asciiTheme="majorHAnsi" w:hAnsiTheme="majorHAnsi" w:cs="Times"/>
          <w:sz w:val="20"/>
          <w:szCs w:val="21"/>
          <w:lang w:val="en-GB"/>
        </w:rPr>
        <w:t>Do a vaginal examination and determine:</w:t>
      </w:r>
    </w:p>
    <w:p w:rsidR="0011153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8"/>
        <w:rPr>
          <w:rFonts w:asciiTheme="majorHAnsi" w:hAnsiTheme="majorHAnsi" w:cs="Times"/>
          <w:sz w:val="20"/>
          <w:szCs w:val="21"/>
          <w:lang w:val="en-GB"/>
        </w:rPr>
      </w:pPr>
      <w:r w:rsidRPr="009909FE">
        <w:rPr>
          <w:rFonts w:asciiTheme="majorHAnsi" w:hAnsiTheme="majorHAnsi" w:cs="Times"/>
          <w:sz w:val="20"/>
          <w:szCs w:val="21"/>
          <w:u w:val="single"/>
          <w:lang w:val="en-GB"/>
        </w:rPr>
        <w:t>Position of the head</w:t>
      </w:r>
      <w:r w:rsidRPr="009909FE">
        <w:rPr>
          <w:rFonts w:asciiTheme="majorHAnsi" w:hAnsiTheme="majorHAnsi" w:cs="Times"/>
          <w:sz w:val="20"/>
          <w:szCs w:val="21"/>
          <w:lang w:val="en-GB"/>
        </w:rPr>
        <w:t xml:space="preserve">: </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8"/>
        <w:rPr>
          <w:rFonts w:asciiTheme="majorHAnsi" w:hAnsiTheme="majorHAnsi" w:cs="Times"/>
          <w:sz w:val="20"/>
          <w:szCs w:val="21"/>
          <w:lang w:val="en-GB"/>
        </w:rPr>
      </w:pPr>
      <w:r w:rsidRPr="009909FE">
        <w:rPr>
          <w:rFonts w:asciiTheme="majorHAnsi" w:hAnsiTheme="majorHAnsi" w:cs="Times"/>
          <w:sz w:val="20"/>
          <w:szCs w:val="21"/>
          <w:lang w:val="en-GB"/>
        </w:rPr>
        <w:t xml:space="preserve">A vacuum extraction can be done for all vertex presentations (not face or brow presentation) as long as the cup is placed </w:t>
      </w:r>
      <w:r w:rsidR="00B430FE">
        <w:rPr>
          <w:rFonts w:asciiTheme="majorHAnsi" w:hAnsiTheme="majorHAnsi" w:cs="Times"/>
          <w:sz w:val="20"/>
          <w:szCs w:val="21"/>
          <w:lang w:val="en-GB"/>
        </w:rPr>
        <w:t xml:space="preserve">over the flexion point, which is 3 cm anterior to the posterior </w:t>
      </w:r>
      <w:proofErr w:type="spellStart"/>
      <w:r w:rsidRPr="009909FE">
        <w:rPr>
          <w:rFonts w:asciiTheme="majorHAnsi" w:hAnsiTheme="majorHAnsi" w:cs="Times"/>
          <w:sz w:val="20"/>
          <w:szCs w:val="21"/>
          <w:lang w:val="en-GB"/>
        </w:rPr>
        <w:t>fontanelle</w:t>
      </w:r>
      <w:proofErr w:type="spellEnd"/>
      <w:r w:rsidR="00B430FE">
        <w:rPr>
          <w:rFonts w:asciiTheme="majorHAnsi" w:hAnsiTheme="majorHAnsi" w:cs="Times"/>
          <w:sz w:val="20"/>
          <w:szCs w:val="21"/>
          <w:lang w:val="en-GB"/>
        </w:rPr>
        <w:t xml:space="preserve"> along the </w:t>
      </w:r>
      <w:proofErr w:type="spellStart"/>
      <w:r w:rsidR="00B430FE">
        <w:rPr>
          <w:rFonts w:asciiTheme="majorHAnsi" w:hAnsiTheme="majorHAnsi" w:cs="Times"/>
          <w:sz w:val="20"/>
          <w:szCs w:val="21"/>
          <w:lang w:val="en-GB"/>
        </w:rPr>
        <w:t>sagittal</w:t>
      </w:r>
      <w:proofErr w:type="spellEnd"/>
      <w:r w:rsidR="00B430FE">
        <w:rPr>
          <w:rFonts w:asciiTheme="majorHAnsi" w:hAnsiTheme="majorHAnsi" w:cs="Times"/>
          <w:sz w:val="20"/>
          <w:szCs w:val="21"/>
          <w:lang w:val="en-GB"/>
        </w:rPr>
        <w:t xml:space="preserve"> suture</w:t>
      </w:r>
      <w:r w:rsidR="004C73FF">
        <w:rPr>
          <w:rFonts w:asciiTheme="majorHAnsi" w:hAnsiTheme="majorHAnsi" w:cs="Times"/>
          <w:sz w:val="20"/>
          <w:szCs w:val="21"/>
          <w:lang w:val="en-GB"/>
        </w:rPr>
        <w:t xml:space="preserve"> (see F: </w:t>
      </w:r>
      <w:proofErr w:type="spellStart"/>
      <w:r w:rsidR="004C73FF">
        <w:rPr>
          <w:rFonts w:asciiTheme="majorHAnsi" w:hAnsiTheme="majorHAnsi" w:cs="Times"/>
          <w:sz w:val="20"/>
          <w:szCs w:val="21"/>
          <w:lang w:val="en-GB"/>
        </w:rPr>
        <w:t>Fontanelle</w:t>
      </w:r>
      <w:proofErr w:type="spellEnd"/>
      <w:r w:rsidR="004C73FF">
        <w:rPr>
          <w:rFonts w:asciiTheme="majorHAnsi" w:hAnsiTheme="majorHAnsi" w:cs="Times"/>
          <w:sz w:val="20"/>
          <w:szCs w:val="21"/>
          <w:lang w:val="en-GB"/>
        </w:rPr>
        <w:t>).</w:t>
      </w:r>
    </w:p>
    <w:p w:rsidR="0011153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8"/>
        <w:rPr>
          <w:rFonts w:asciiTheme="majorHAnsi" w:hAnsiTheme="majorHAnsi" w:cs="Times"/>
          <w:sz w:val="20"/>
          <w:szCs w:val="21"/>
          <w:lang w:val="en-GB"/>
        </w:rPr>
      </w:pPr>
      <w:r w:rsidRPr="009909FE">
        <w:rPr>
          <w:rFonts w:asciiTheme="majorHAnsi" w:hAnsiTheme="majorHAnsi" w:cs="Times"/>
          <w:sz w:val="20"/>
          <w:szCs w:val="21"/>
          <w:u w:val="single"/>
          <w:lang w:val="en-GB"/>
        </w:rPr>
        <w:t>Station</w:t>
      </w:r>
      <w:r w:rsidRPr="009909FE">
        <w:rPr>
          <w:rFonts w:asciiTheme="majorHAnsi" w:hAnsiTheme="majorHAnsi" w:cs="Times"/>
          <w:sz w:val="20"/>
          <w:szCs w:val="21"/>
          <w:lang w:val="en-GB"/>
        </w:rPr>
        <w:t xml:space="preserve">: </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8"/>
        <w:rPr>
          <w:rFonts w:asciiTheme="majorHAnsi" w:hAnsiTheme="majorHAnsi" w:cs="Times"/>
          <w:sz w:val="20"/>
          <w:szCs w:val="21"/>
          <w:lang w:val="en-GB"/>
        </w:rPr>
      </w:pPr>
      <w:r w:rsidRPr="009909FE">
        <w:rPr>
          <w:rFonts w:asciiTheme="majorHAnsi" w:hAnsiTheme="majorHAnsi" w:cs="Times"/>
          <w:sz w:val="20"/>
          <w:szCs w:val="21"/>
          <w:lang w:val="en-GB"/>
        </w:rPr>
        <w:t xml:space="preserve">The bony part of the skull must be at least at </w:t>
      </w:r>
      <w:r w:rsidR="006B29A7" w:rsidRPr="009909FE">
        <w:rPr>
          <w:rFonts w:asciiTheme="majorHAnsi" w:hAnsiTheme="majorHAnsi" w:cs="Times"/>
          <w:sz w:val="20"/>
          <w:szCs w:val="21"/>
          <w:lang w:val="en-GB"/>
        </w:rPr>
        <w:t>station 0. O</w:t>
      </w:r>
      <w:r w:rsidRPr="009909FE">
        <w:rPr>
          <w:rFonts w:asciiTheme="majorHAnsi" w:hAnsiTheme="majorHAnsi" w:cs="Times"/>
          <w:sz w:val="20"/>
          <w:szCs w:val="21"/>
          <w:lang w:val="en-GB"/>
        </w:rPr>
        <w:t>n abdominal palpation less than 2/5</w:t>
      </w:r>
      <w:r w:rsidR="00074444" w:rsidRPr="001A79A6">
        <w:rPr>
          <w:rFonts w:asciiTheme="majorHAnsi" w:hAnsiTheme="majorHAnsi" w:cs="Times"/>
          <w:sz w:val="20"/>
          <w:szCs w:val="21"/>
          <w:vertAlign w:val="superscript"/>
          <w:lang w:val="en-GB"/>
        </w:rPr>
        <w:t>th</w:t>
      </w:r>
      <w:r w:rsidRPr="009909FE">
        <w:rPr>
          <w:rFonts w:asciiTheme="majorHAnsi" w:hAnsiTheme="majorHAnsi" w:cs="Times"/>
          <w:sz w:val="20"/>
          <w:szCs w:val="21"/>
          <w:lang w:val="en-GB"/>
        </w:rPr>
        <w:t xml:space="preserve"> of the </w:t>
      </w:r>
      <w:proofErr w:type="spellStart"/>
      <w:r w:rsidRPr="009909FE">
        <w:rPr>
          <w:rFonts w:asciiTheme="majorHAnsi" w:hAnsiTheme="majorHAnsi" w:cs="Times"/>
          <w:sz w:val="20"/>
          <w:szCs w:val="21"/>
          <w:lang w:val="en-GB"/>
        </w:rPr>
        <w:t>fetal</w:t>
      </w:r>
      <w:proofErr w:type="spellEnd"/>
      <w:r w:rsidRPr="009909FE">
        <w:rPr>
          <w:rFonts w:asciiTheme="majorHAnsi" w:hAnsiTheme="majorHAnsi" w:cs="Times"/>
          <w:sz w:val="20"/>
          <w:szCs w:val="21"/>
          <w:lang w:val="en-GB"/>
        </w:rPr>
        <w:t xml:space="preserve"> head s</w:t>
      </w:r>
      <w:r w:rsidR="00074444" w:rsidRPr="009909FE">
        <w:rPr>
          <w:rFonts w:asciiTheme="majorHAnsi" w:hAnsiTheme="majorHAnsi" w:cs="Times"/>
          <w:sz w:val="20"/>
          <w:szCs w:val="21"/>
          <w:lang w:val="en-GB"/>
        </w:rPr>
        <w:t>hould be pa</w:t>
      </w:r>
      <w:r w:rsidR="00015DCC">
        <w:rPr>
          <w:rFonts w:asciiTheme="majorHAnsi" w:hAnsiTheme="majorHAnsi" w:cs="Times"/>
          <w:sz w:val="20"/>
          <w:szCs w:val="21"/>
          <w:lang w:val="en-GB"/>
        </w:rPr>
        <w:t>lpable above the pubic bone</w:t>
      </w:r>
      <w:r w:rsidRPr="009909FE">
        <w:rPr>
          <w:rFonts w:asciiTheme="majorHAnsi" w:hAnsiTheme="majorHAnsi" w:cs="Times"/>
          <w:sz w:val="20"/>
          <w:szCs w:val="21"/>
          <w:lang w:val="en-GB"/>
        </w:rPr>
        <w:t>.</w:t>
      </w:r>
      <w:r w:rsidR="006B29A7" w:rsidRPr="009909FE">
        <w:rPr>
          <w:rFonts w:asciiTheme="majorHAnsi" w:hAnsiTheme="majorHAnsi" w:cs="Times"/>
          <w:sz w:val="20"/>
          <w:szCs w:val="21"/>
          <w:lang w:val="en-GB"/>
        </w:rPr>
        <w:t xml:space="preserve"> A vacuum extraction from station 0 to station +2 can be difficult and must only </w:t>
      </w:r>
      <w:r w:rsidR="00074444" w:rsidRPr="009909FE">
        <w:rPr>
          <w:rFonts w:asciiTheme="majorHAnsi" w:hAnsiTheme="majorHAnsi" w:cs="Times"/>
          <w:sz w:val="20"/>
          <w:szCs w:val="21"/>
          <w:lang w:val="en-GB"/>
        </w:rPr>
        <w:t>be done by an experienced operator</w:t>
      </w:r>
      <w:r w:rsidR="006B29A7" w:rsidRPr="009909FE">
        <w:rPr>
          <w:rFonts w:asciiTheme="majorHAnsi" w:hAnsiTheme="majorHAnsi" w:cs="Times"/>
          <w:sz w:val="20"/>
          <w:szCs w:val="21"/>
          <w:lang w:val="en-GB"/>
        </w:rPr>
        <w:t xml:space="preserve">. </w:t>
      </w:r>
    </w:p>
    <w:p w:rsidR="0011153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8"/>
        <w:rPr>
          <w:rFonts w:asciiTheme="majorHAnsi" w:hAnsiTheme="majorHAnsi" w:cs="Times"/>
          <w:sz w:val="20"/>
          <w:szCs w:val="21"/>
          <w:lang w:val="en-GB"/>
        </w:rPr>
      </w:pPr>
      <w:r w:rsidRPr="009909FE">
        <w:rPr>
          <w:rFonts w:asciiTheme="majorHAnsi" w:hAnsiTheme="majorHAnsi" w:cs="Times"/>
          <w:sz w:val="20"/>
          <w:szCs w:val="21"/>
          <w:u w:val="single"/>
          <w:lang w:val="en-GB"/>
        </w:rPr>
        <w:t>Pelvis adequacy</w:t>
      </w:r>
      <w:r w:rsidRPr="009909FE">
        <w:rPr>
          <w:rFonts w:asciiTheme="majorHAnsi" w:hAnsiTheme="majorHAnsi" w:cs="Times"/>
          <w:sz w:val="20"/>
          <w:szCs w:val="21"/>
          <w:lang w:val="en-GB"/>
        </w:rPr>
        <w:t xml:space="preserve">: </w:t>
      </w:r>
    </w:p>
    <w:p w:rsidR="005B542D"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8"/>
        <w:rPr>
          <w:rFonts w:asciiTheme="majorHAnsi" w:hAnsiTheme="majorHAnsi" w:cs="Times"/>
          <w:sz w:val="20"/>
          <w:szCs w:val="21"/>
          <w:lang w:val="en-GB"/>
        </w:rPr>
      </w:pPr>
      <w:r w:rsidRPr="009909FE">
        <w:rPr>
          <w:rFonts w:asciiTheme="majorHAnsi" w:hAnsiTheme="majorHAnsi" w:cs="Times"/>
          <w:sz w:val="20"/>
          <w:szCs w:val="21"/>
          <w:lang w:val="en-GB"/>
        </w:rPr>
        <w:t xml:space="preserve">Caput succedaneum and moulding are normal in prolonged second stage </w:t>
      </w:r>
      <w:r w:rsidR="00015DCC">
        <w:rPr>
          <w:rFonts w:asciiTheme="majorHAnsi" w:hAnsiTheme="majorHAnsi" w:cs="Times"/>
          <w:sz w:val="20"/>
          <w:szCs w:val="21"/>
          <w:lang w:val="en-GB"/>
        </w:rPr>
        <w:t xml:space="preserve">of labour </w:t>
      </w:r>
      <w:r w:rsidRPr="009909FE">
        <w:rPr>
          <w:rFonts w:asciiTheme="majorHAnsi" w:hAnsiTheme="majorHAnsi" w:cs="Times"/>
          <w:sz w:val="20"/>
          <w:szCs w:val="21"/>
          <w:lang w:val="en-GB"/>
        </w:rPr>
        <w:t xml:space="preserve">and not a contraindication for vacuum </w:t>
      </w:r>
      <w:r w:rsidR="00074444" w:rsidRPr="009909FE">
        <w:rPr>
          <w:rFonts w:asciiTheme="majorHAnsi" w:hAnsiTheme="majorHAnsi" w:cs="Times"/>
          <w:sz w:val="20"/>
          <w:szCs w:val="21"/>
          <w:lang w:val="en-GB"/>
        </w:rPr>
        <w:t xml:space="preserve">extraction. However </w:t>
      </w:r>
      <w:r w:rsidR="007E66A3" w:rsidRPr="009909FE">
        <w:rPr>
          <w:rFonts w:asciiTheme="majorHAnsi" w:hAnsiTheme="majorHAnsi" w:cs="Times"/>
          <w:sz w:val="20"/>
          <w:szCs w:val="21"/>
          <w:lang w:val="en-GB"/>
        </w:rPr>
        <w:t xml:space="preserve">irreducible </w:t>
      </w:r>
      <w:r w:rsidRPr="009909FE">
        <w:rPr>
          <w:rFonts w:asciiTheme="majorHAnsi" w:hAnsiTheme="majorHAnsi" w:cs="Times"/>
          <w:sz w:val="20"/>
          <w:szCs w:val="21"/>
          <w:lang w:val="en-GB"/>
        </w:rPr>
        <w:t xml:space="preserve">moulding can be a sign of </w:t>
      </w:r>
      <w:proofErr w:type="spellStart"/>
      <w:r w:rsidRPr="009909FE">
        <w:rPr>
          <w:rFonts w:asciiTheme="majorHAnsi" w:hAnsiTheme="majorHAnsi" w:cs="Times"/>
          <w:sz w:val="20"/>
          <w:szCs w:val="21"/>
          <w:lang w:val="en-GB"/>
        </w:rPr>
        <w:t>cephalo</w:t>
      </w:r>
      <w:proofErr w:type="spellEnd"/>
      <w:r w:rsidR="007E66A3" w:rsidRPr="009909FE">
        <w:rPr>
          <w:rFonts w:asciiTheme="majorHAnsi" w:hAnsiTheme="majorHAnsi" w:cs="Times"/>
          <w:sz w:val="20"/>
          <w:szCs w:val="21"/>
          <w:lang w:val="en-GB"/>
        </w:rPr>
        <w:t>-</w:t>
      </w:r>
      <w:r w:rsidR="003E7083" w:rsidRPr="009909FE">
        <w:rPr>
          <w:rFonts w:asciiTheme="majorHAnsi" w:hAnsiTheme="majorHAnsi" w:cs="Times"/>
          <w:sz w:val="20"/>
          <w:szCs w:val="21"/>
          <w:lang w:val="en-GB"/>
        </w:rPr>
        <w:t xml:space="preserve">pelvic </w:t>
      </w:r>
      <w:proofErr w:type="gramStart"/>
      <w:r w:rsidR="003E7083" w:rsidRPr="009909FE">
        <w:rPr>
          <w:rFonts w:asciiTheme="majorHAnsi" w:hAnsiTheme="majorHAnsi" w:cs="Times"/>
          <w:sz w:val="20"/>
          <w:szCs w:val="21"/>
          <w:lang w:val="en-GB"/>
        </w:rPr>
        <w:t>disproportion</w:t>
      </w:r>
      <w:r w:rsidR="001A79A6" w:rsidRPr="001A79A6">
        <w:rPr>
          <w:rFonts w:asciiTheme="majorHAnsi" w:hAnsiTheme="majorHAnsi" w:cs="Times"/>
          <w:sz w:val="20"/>
          <w:szCs w:val="21"/>
          <w:vertAlign w:val="superscript"/>
          <w:lang w:val="en-GB"/>
        </w:rPr>
        <w:t>17</w:t>
      </w:r>
      <w:r w:rsidR="001A79A6">
        <w:rPr>
          <w:rFonts w:asciiTheme="majorHAnsi" w:hAnsiTheme="majorHAnsi" w:cs="Times"/>
          <w:sz w:val="20"/>
          <w:szCs w:val="21"/>
          <w:lang w:val="en-GB"/>
        </w:rPr>
        <w:t>.</w:t>
      </w:r>
      <w:proofErr w:type="gramEnd"/>
      <w:r w:rsidR="003E7083" w:rsidRPr="009909FE">
        <w:rPr>
          <w:rFonts w:asciiTheme="majorHAnsi" w:hAnsiTheme="majorHAnsi" w:cs="Times"/>
          <w:sz w:val="20"/>
          <w:szCs w:val="21"/>
          <w:lang w:val="en-GB"/>
        </w:rPr>
        <w:t xml:space="preserve"> I</w:t>
      </w:r>
      <w:r w:rsidRPr="009909FE">
        <w:rPr>
          <w:rFonts w:asciiTheme="majorHAnsi" w:hAnsiTheme="majorHAnsi" w:cs="Times"/>
          <w:sz w:val="20"/>
          <w:szCs w:val="21"/>
          <w:lang w:val="en-GB"/>
        </w:rPr>
        <w:t xml:space="preserve">f </w:t>
      </w:r>
      <w:proofErr w:type="spellStart"/>
      <w:r w:rsidRPr="009909FE">
        <w:rPr>
          <w:rFonts w:asciiTheme="majorHAnsi" w:hAnsiTheme="majorHAnsi" w:cs="Times"/>
          <w:sz w:val="20"/>
          <w:szCs w:val="21"/>
          <w:lang w:val="en-GB"/>
        </w:rPr>
        <w:t>cephalo</w:t>
      </w:r>
      <w:proofErr w:type="spellEnd"/>
      <w:r w:rsidR="007E66A3" w:rsidRPr="009909FE">
        <w:rPr>
          <w:rFonts w:asciiTheme="majorHAnsi" w:hAnsiTheme="majorHAnsi" w:cs="Times"/>
          <w:sz w:val="20"/>
          <w:szCs w:val="21"/>
          <w:lang w:val="en-GB"/>
        </w:rPr>
        <w:t>-</w:t>
      </w:r>
      <w:r w:rsidRPr="009909FE">
        <w:rPr>
          <w:rFonts w:asciiTheme="majorHAnsi" w:hAnsiTheme="majorHAnsi" w:cs="Times"/>
          <w:sz w:val="20"/>
          <w:szCs w:val="21"/>
          <w:lang w:val="en-GB"/>
        </w:rPr>
        <w:t>pelvic disproportion i</w:t>
      </w:r>
      <w:r w:rsidR="00CA0958" w:rsidRPr="009909FE">
        <w:rPr>
          <w:rFonts w:asciiTheme="majorHAnsi" w:hAnsiTheme="majorHAnsi" w:cs="Times"/>
          <w:sz w:val="20"/>
          <w:szCs w:val="21"/>
          <w:lang w:val="en-GB"/>
        </w:rPr>
        <w:t>s suspected, an EMCS</w:t>
      </w:r>
      <w:r w:rsidRPr="009909FE">
        <w:rPr>
          <w:rFonts w:asciiTheme="majorHAnsi" w:hAnsiTheme="majorHAnsi" w:cs="Times"/>
          <w:sz w:val="20"/>
          <w:szCs w:val="21"/>
          <w:lang w:val="en-GB"/>
        </w:rPr>
        <w:t xml:space="preserve"> must be done.</w:t>
      </w:r>
    </w:p>
    <w:p w:rsidR="005B542D" w:rsidRPr="009909FE" w:rsidRDefault="005B542D"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8"/>
        <w:rPr>
          <w:rFonts w:asciiTheme="majorHAnsi" w:hAnsiTheme="majorHAnsi" w:cs="Times"/>
          <w:sz w:val="20"/>
          <w:szCs w:val="21"/>
          <w:lang w:val="en-GB"/>
        </w:rPr>
      </w:pPr>
    </w:p>
    <w:p w:rsidR="00847EDB" w:rsidRPr="009909FE" w:rsidRDefault="005B542D"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8"/>
        <w:rPr>
          <w:rFonts w:asciiTheme="majorHAnsi" w:hAnsiTheme="majorHAnsi" w:cs="Times"/>
          <w:b/>
          <w:sz w:val="20"/>
          <w:szCs w:val="21"/>
          <w:lang w:val="en-GB"/>
        </w:rPr>
      </w:pPr>
      <w:r w:rsidRPr="009909FE">
        <w:rPr>
          <w:rFonts w:asciiTheme="majorHAnsi" w:hAnsiTheme="majorHAnsi" w:cs="Times"/>
          <w:b/>
          <w:sz w:val="20"/>
          <w:szCs w:val="21"/>
          <w:lang w:val="en-GB"/>
        </w:rPr>
        <w:t>D: Drugs</w:t>
      </w:r>
    </w:p>
    <w:p w:rsidR="008C6A47" w:rsidRPr="009909FE" w:rsidRDefault="005B542D"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 xml:space="preserve">Give 10 IU of </w:t>
      </w:r>
      <w:proofErr w:type="spellStart"/>
      <w:r w:rsidRPr="009909FE">
        <w:rPr>
          <w:rFonts w:asciiTheme="majorHAnsi" w:hAnsiTheme="majorHAnsi" w:cs="Times"/>
          <w:sz w:val="20"/>
          <w:szCs w:val="21"/>
          <w:lang w:val="en-GB"/>
        </w:rPr>
        <w:t>oxytocine</w:t>
      </w:r>
      <w:proofErr w:type="spellEnd"/>
      <w:r w:rsidRPr="009909FE">
        <w:rPr>
          <w:rFonts w:asciiTheme="majorHAnsi" w:hAnsiTheme="majorHAnsi" w:cs="Times"/>
          <w:sz w:val="20"/>
          <w:szCs w:val="21"/>
          <w:lang w:val="en-GB"/>
        </w:rPr>
        <w:t xml:space="preserve"> dir</w:t>
      </w:r>
      <w:r w:rsidR="007E66A3" w:rsidRPr="009909FE">
        <w:rPr>
          <w:rFonts w:asciiTheme="majorHAnsi" w:hAnsiTheme="majorHAnsi" w:cs="Times"/>
          <w:sz w:val="20"/>
          <w:szCs w:val="21"/>
          <w:lang w:val="en-GB"/>
        </w:rPr>
        <w:t>ectly after delivery of the neonate</w:t>
      </w:r>
      <w:r w:rsidRPr="009909FE">
        <w:rPr>
          <w:rFonts w:asciiTheme="majorHAnsi" w:hAnsiTheme="majorHAnsi" w:cs="Times"/>
          <w:sz w:val="20"/>
          <w:szCs w:val="21"/>
          <w:lang w:val="en-GB"/>
        </w:rPr>
        <w:t xml:space="preserve">. </w:t>
      </w:r>
    </w:p>
    <w:p w:rsidR="005B542D" w:rsidRPr="009909FE" w:rsidRDefault="001A37B4"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color w:val="000000"/>
          <w:sz w:val="20"/>
          <w:szCs w:val="17"/>
          <w:lang w:val="en-GB" w:eastAsia="nl-NL"/>
        </w:rPr>
        <w:t>There is not enough evidence to support the use of antibiotic prophylaxis for operative vaginal delivery</w:t>
      </w:r>
      <w:r w:rsidR="0011153E">
        <w:rPr>
          <w:rFonts w:asciiTheme="majorHAnsi" w:hAnsiTheme="majorHAnsi" w:cs="Times"/>
          <w:sz w:val="20"/>
          <w:szCs w:val="17"/>
          <w:vertAlign w:val="superscript"/>
          <w:lang w:val="en-GB" w:eastAsia="nl-NL"/>
        </w:rPr>
        <w:t>24</w:t>
      </w:r>
      <w:r w:rsidRPr="009909FE">
        <w:rPr>
          <w:rFonts w:asciiTheme="majorHAnsi" w:hAnsiTheme="majorHAnsi" w:cs="Times"/>
          <w:sz w:val="20"/>
          <w:szCs w:val="17"/>
          <w:lang w:val="en-GB" w:eastAsia="nl-NL"/>
        </w:rPr>
        <w:t>.</w:t>
      </w:r>
      <w:r w:rsidRPr="009909FE">
        <w:rPr>
          <w:rFonts w:asciiTheme="majorHAnsi" w:hAnsiTheme="majorHAnsi" w:cs="Times"/>
          <w:color w:val="000000"/>
          <w:sz w:val="20"/>
          <w:szCs w:val="17"/>
          <w:lang w:val="en-GB" w:eastAsia="nl-NL"/>
        </w:rPr>
        <w:t xml:space="preserve"> </w:t>
      </w:r>
      <w:r w:rsidR="008C6A47" w:rsidRPr="009909FE">
        <w:rPr>
          <w:rFonts w:asciiTheme="majorHAnsi" w:hAnsiTheme="majorHAnsi" w:cs="Times"/>
          <w:color w:val="000000"/>
          <w:sz w:val="20"/>
          <w:szCs w:val="17"/>
          <w:lang w:val="en-GB" w:eastAsia="nl-NL"/>
        </w:rPr>
        <w:t xml:space="preserve">This is based on only one trial, involving 393 women undergoing instrumental deliveries. It reported seven women with </w:t>
      </w:r>
      <w:proofErr w:type="spellStart"/>
      <w:r w:rsidR="008C6A47" w:rsidRPr="009909FE">
        <w:rPr>
          <w:rFonts w:asciiTheme="majorHAnsi" w:hAnsiTheme="majorHAnsi" w:cs="Times"/>
          <w:color w:val="000000"/>
          <w:sz w:val="20"/>
          <w:szCs w:val="17"/>
          <w:lang w:val="en-GB" w:eastAsia="nl-NL"/>
        </w:rPr>
        <w:t>endomyometritis</w:t>
      </w:r>
      <w:proofErr w:type="spellEnd"/>
      <w:r w:rsidR="008C6A47" w:rsidRPr="009909FE">
        <w:rPr>
          <w:rFonts w:asciiTheme="majorHAnsi" w:hAnsiTheme="majorHAnsi" w:cs="Times"/>
          <w:color w:val="000000"/>
          <w:sz w:val="20"/>
          <w:szCs w:val="17"/>
          <w:lang w:val="en-GB" w:eastAsia="nl-NL"/>
        </w:rPr>
        <w:t xml:space="preserve"> in the group given no antibiotic and none in prophylactic antibiotic group. This difference did not reach statistical significance</w:t>
      </w:r>
      <w:r w:rsidR="0011153E">
        <w:rPr>
          <w:rFonts w:asciiTheme="majorHAnsi" w:hAnsiTheme="majorHAnsi" w:cs="Times"/>
          <w:color w:val="000000"/>
          <w:sz w:val="20"/>
          <w:szCs w:val="17"/>
          <w:vertAlign w:val="superscript"/>
          <w:lang w:val="en-GB" w:eastAsia="nl-NL"/>
        </w:rPr>
        <w:t>24</w:t>
      </w:r>
      <w:proofErr w:type="gramStart"/>
      <w:r w:rsidR="00916481">
        <w:rPr>
          <w:rFonts w:asciiTheme="majorHAnsi" w:hAnsiTheme="majorHAnsi" w:cs="Times"/>
          <w:color w:val="000000"/>
          <w:sz w:val="20"/>
          <w:szCs w:val="17"/>
          <w:vertAlign w:val="superscript"/>
          <w:lang w:val="en-GB" w:eastAsia="nl-NL"/>
        </w:rPr>
        <w:t>,</w:t>
      </w:r>
      <w:r w:rsidR="0011153E">
        <w:rPr>
          <w:rFonts w:asciiTheme="majorHAnsi" w:hAnsiTheme="majorHAnsi" w:cs="Times"/>
          <w:sz w:val="20"/>
          <w:szCs w:val="17"/>
          <w:vertAlign w:val="superscript"/>
          <w:lang w:val="en-GB" w:eastAsia="nl-NL"/>
        </w:rPr>
        <w:t>25</w:t>
      </w:r>
      <w:proofErr w:type="gramEnd"/>
      <w:r w:rsidR="008C6A47" w:rsidRPr="009909FE">
        <w:rPr>
          <w:rFonts w:asciiTheme="majorHAnsi" w:hAnsiTheme="majorHAnsi" w:cs="Times"/>
          <w:sz w:val="20"/>
          <w:szCs w:val="17"/>
          <w:lang w:val="en-GB" w:eastAsia="nl-NL"/>
        </w:rPr>
        <w:t>.</w:t>
      </w:r>
      <w:r w:rsidR="008C6A47" w:rsidRPr="009909FE">
        <w:rPr>
          <w:rFonts w:asciiTheme="majorHAnsi" w:hAnsiTheme="majorHAnsi" w:cs="Times"/>
          <w:color w:val="000000"/>
          <w:sz w:val="20"/>
          <w:szCs w:val="17"/>
          <w:lang w:val="en-GB" w:eastAsia="nl-NL"/>
        </w:rPr>
        <w:t xml:space="preserve"> In </w:t>
      </w:r>
      <w:r w:rsidR="001E4F39" w:rsidRPr="009909FE">
        <w:rPr>
          <w:rFonts w:asciiTheme="majorHAnsi" w:hAnsiTheme="majorHAnsi" w:cs="Times"/>
          <w:color w:val="000000"/>
          <w:sz w:val="20"/>
          <w:szCs w:val="17"/>
          <w:lang w:val="en-GB" w:eastAsia="nl-NL"/>
        </w:rPr>
        <w:t xml:space="preserve">the setting of </w:t>
      </w:r>
      <w:proofErr w:type="spellStart"/>
      <w:r w:rsidR="008C6A47" w:rsidRPr="009909FE">
        <w:rPr>
          <w:rFonts w:asciiTheme="majorHAnsi" w:hAnsiTheme="majorHAnsi" w:cs="Times"/>
          <w:color w:val="000000"/>
          <w:sz w:val="20"/>
          <w:szCs w:val="17"/>
          <w:lang w:val="en-GB" w:eastAsia="nl-NL"/>
        </w:rPr>
        <w:t>Mulago</w:t>
      </w:r>
      <w:proofErr w:type="spellEnd"/>
      <w:r w:rsidR="008C6A47" w:rsidRPr="009909FE">
        <w:rPr>
          <w:rFonts w:asciiTheme="majorHAnsi" w:hAnsiTheme="majorHAnsi" w:cs="Times"/>
          <w:color w:val="000000"/>
          <w:sz w:val="20"/>
          <w:szCs w:val="17"/>
          <w:lang w:val="en-GB" w:eastAsia="nl-NL"/>
        </w:rPr>
        <w:t xml:space="preserve"> Hospital there is an increased risk</w:t>
      </w:r>
      <w:r w:rsidR="001E4F39" w:rsidRPr="009909FE">
        <w:rPr>
          <w:rFonts w:asciiTheme="majorHAnsi" w:hAnsiTheme="majorHAnsi" w:cs="Times"/>
          <w:color w:val="000000"/>
          <w:sz w:val="20"/>
          <w:szCs w:val="17"/>
          <w:lang w:val="en-GB" w:eastAsia="nl-NL"/>
        </w:rPr>
        <w:t xml:space="preserve"> of infection</w:t>
      </w:r>
      <w:r w:rsidR="00CB7B33" w:rsidRPr="009909FE">
        <w:rPr>
          <w:rFonts w:asciiTheme="majorHAnsi" w:hAnsiTheme="majorHAnsi" w:cs="Times"/>
          <w:color w:val="000000"/>
          <w:sz w:val="20"/>
          <w:szCs w:val="17"/>
          <w:lang w:val="en-GB" w:eastAsia="nl-NL"/>
        </w:rPr>
        <w:t xml:space="preserve">. We will therefore give </w:t>
      </w:r>
      <w:proofErr w:type="spellStart"/>
      <w:r w:rsidR="00CB7B33" w:rsidRPr="009909FE">
        <w:rPr>
          <w:rFonts w:asciiTheme="majorHAnsi" w:hAnsiTheme="majorHAnsi" w:cs="Times"/>
          <w:color w:val="000000"/>
          <w:sz w:val="20"/>
          <w:szCs w:val="17"/>
          <w:lang w:val="en-GB" w:eastAsia="nl-NL"/>
        </w:rPr>
        <w:t>profylactic</w:t>
      </w:r>
      <w:proofErr w:type="spellEnd"/>
      <w:r w:rsidR="00CB7B33" w:rsidRPr="009909FE">
        <w:rPr>
          <w:rFonts w:asciiTheme="majorHAnsi" w:hAnsiTheme="majorHAnsi" w:cs="Times"/>
          <w:color w:val="000000"/>
          <w:sz w:val="20"/>
          <w:szCs w:val="17"/>
          <w:lang w:val="en-GB" w:eastAsia="nl-NL"/>
        </w:rPr>
        <w:t xml:space="preserve"> antibiotics after vacuum extraction. First choice is </w:t>
      </w:r>
      <w:r w:rsidRPr="009909FE">
        <w:rPr>
          <w:rFonts w:asciiTheme="majorHAnsi" w:hAnsiTheme="majorHAnsi" w:cs="Times"/>
          <w:color w:val="000000"/>
          <w:sz w:val="20"/>
          <w:szCs w:val="17"/>
          <w:lang w:val="en-GB" w:eastAsia="nl-NL"/>
        </w:rPr>
        <w:t xml:space="preserve">a single dose of intravenous </w:t>
      </w:r>
      <w:proofErr w:type="spellStart"/>
      <w:r w:rsidR="00F74A13">
        <w:rPr>
          <w:rFonts w:asciiTheme="majorHAnsi" w:hAnsiTheme="majorHAnsi" w:cs="Times"/>
          <w:color w:val="000000"/>
          <w:sz w:val="20"/>
          <w:szCs w:val="17"/>
          <w:lang w:val="en-GB" w:eastAsia="nl-NL"/>
        </w:rPr>
        <w:t>ampicillin</w:t>
      </w:r>
      <w:proofErr w:type="spellEnd"/>
      <w:r w:rsidR="00F74A13">
        <w:rPr>
          <w:rFonts w:asciiTheme="majorHAnsi" w:hAnsiTheme="majorHAnsi" w:cs="Times"/>
          <w:color w:val="000000"/>
          <w:sz w:val="20"/>
          <w:szCs w:val="17"/>
          <w:lang w:val="en-GB" w:eastAsia="nl-NL"/>
        </w:rPr>
        <w:t xml:space="preserve"> or </w:t>
      </w:r>
      <w:proofErr w:type="spellStart"/>
      <w:r w:rsidRPr="009909FE">
        <w:rPr>
          <w:rFonts w:asciiTheme="majorHAnsi" w:hAnsiTheme="majorHAnsi" w:cs="Times"/>
          <w:color w:val="000000"/>
          <w:sz w:val="20"/>
          <w:szCs w:val="17"/>
          <w:lang w:val="en-GB" w:eastAsia="nl-NL"/>
        </w:rPr>
        <w:t>cephalosporins</w:t>
      </w:r>
      <w:proofErr w:type="spellEnd"/>
      <w:r w:rsidRPr="009909FE">
        <w:rPr>
          <w:rFonts w:asciiTheme="majorHAnsi" w:hAnsiTheme="majorHAnsi" w:cs="Times"/>
          <w:color w:val="000000"/>
          <w:sz w:val="20"/>
          <w:szCs w:val="17"/>
          <w:lang w:val="en-GB" w:eastAsia="nl-NL"/>
        </w:rPr>
        <w:t xml:space="preserve"> </w:t>
      </w:r>
      <w:r w:rsidR="00F74A13">
        <w:rPr>
          <w:rFonts w:asciiTheme="majorHAnsi" w:hAnsiTheme="majorHAnsi" w:cs="Times"/>
          <w:sz w:val="20"/>
          <w:szCs w:val="17"/>
          <w:lang w:val="en-GB" w:eastAsia="nl-NL"/>
        </w:rPr>
        <w:t>(</w:t>
      </w:r>
      <w:proofErr w:type="spellStart"/>
      <w:r w:rsidR="00F74A13">
        <w:rPr>
          <w:rFonts w:asciiTheme="majorHAnsi" w:hAnsiTheme="majorHAnsi" w:cs="Times"/>
          <w:sz w:val="20"/>
          <w:szCs w:val="17"/>
          <w:lang w:val="en-GB" w:eastAsia="nl-NL"/>
        </w:rPr>
        <w:t>ceftriaxone</w:t>
      </w:r>
      <w:proofErr w:type="spellEnd"/>
      <w:r w:rsidR="00826611" w:rsidRPr="00F74A13">
        <w:rPr>
          <w:rFonts w:asciiTheme="majorHAnsi" w:hAnsiTheme="majorHAnsi" w:cs="Times"/>
          <w:sz w:val="20"/>
          <w:szCs w:val="17"/>
          <w:lang w:val="en-GB" w:eastAsia="nl-NL"/>
        </w:rPr>
        <w:t>)</w:t>
      </w:r>
      <w:r w:rsidR="00F74A13">
        <w:rPr>
          <w:rFonts w:asciiTheme="majorHAnsi" w:hAnsiTheme="majorHAnsi" w:cs="Times"/>
          <w:color w:val="000000"/>
          <w:sz w:val="20"/>
          <w:szCs w:val="17"/>
          <w:lang w:val="en-GB" w:eastAsia="nl-NL"/>
        </w:rPr>
        <w:t xml:space="preserve"> </w:t>
      </w:r>
      <w:r w:rsidRPr="009909FE">
        <w:rPr>
          <w:rFonts w:asciiTheme="majorHAnsi" w:hAnsiTheme="majorHAnsi" w:cs="Times"/>
          <w:color w:val="000000"/>
          <w:sz w:val="20"/>
          <w:szCs w:val="17"/>
          <w:lang w:val="en-GB" w:eastAsia="nl-NL"/>
        </w:rPr>
        <w:t>after cord clamping.</w:t>
      </w:r>
      <w:r w:rsidR="00502EC5" w:rsidRPr="009909FE">
        <w:rPr>
          <w:rFonts w:asciiTheme="majorHAnsi" w:hAnsiTheme="majorHAnsi" w:cs="Times"/>
          <w:color w:val="000000"/>
          <w:sz w:val="20"/>
          <w:szCs w:val="17"/>
          <w:lang w:val="en-GB" w:eastAsia="nl-NL"/>
        </w:rPr>
        <w:t xml:space="preserve"> </w:t>
      </w:r>
      <w:r w:rsidR="00826611" w:rsidRPr="009909FE">
        <w:rPr>
          <w:rFonts w:asciiTheme="majorHAnsi" w:hAnsiTheme="majorHAnsi" w:cs="Times"/>
          <w:color w:val="000000"/>
          <w:sz w:val="20"/>
          <w:szCs w:val="17"/>
          <w:lang w:val="en-GB" w:eastAsia="nl-NL"/>
        </w:rPr>
        <w:t>I</w:t>
      </w:r>
      <w:r w:rsidR="00F74A13">
        <w:rPr>
          <w:rFonts w:asciiTheme="majorHAnsi" w:hAnsiTheme="majorHAnsi" w:cs="Times"/>
          <w:color w:val="000000"/>
          <w:sz w:val="20"/>
          <w:szCs w:val="17"/>
          <w:lang w:val="en-GB" w:eastAsia="nl-NL"/>
        </w:rPr>
        <w:t>f there was obstructed labour: S</w:t>
      </w:r>
      <w:r w:rsidR="00826611" w:rsidRPr="009909FE">
        <w:rPr>
          <w:rFonts w:asciiTheme="majorHAnsi" w:hAnsiTheme="majorHAnsi" w:cs="Times"/>
          <w:color w:val="000000"/>
          <w:sz w:val="20"/>
          <w:szCs w:val="17"/>
          <w:lang w:val="en-GB" w:eastAsia="nl-NL"/>
        </w:rPr>
        <w:t>ee protocol obstructed labour for antibiotic regimen.</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E: Equipment</w:t>
      </w:r>
    </w:p>
    <w:p w:rsidR="003B203D"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The equipment for vacuum extraction consists of:</w:t>
      </w:r>
    </w:p>
    <w:p w:rsidR="00847EDB" w:rsidRPr="009909FE" w:rsidRDefault="007E6D7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A kiwi vacuum extractor</w:t>
      </w:r>
      <w:r w:rsidR="00847EDB" w:rsidRPr="009909FE">
        <w:rPr>
          <w:rFonts w:asciiTheme="majorHAnsi" w:hAnsiTheme="majorHAnsi" w:cs="Times"/>
          <w:sz w:val="20"/>
          <w:szCs w:val="21"/>
          <w:lang w:val="en-GB"/>
        </w:rPr>
        <w:t xml:space="preserve"> or a reusable vacu</w:t>
      </w:r>
      <w:r w:rsidR="003B203D" w:rsidRPr="009909FE">
        <w:rPr>
          <w:rFonts w:asciiTheme="majorHAnsi" w:hAnsiTheme="majorHAnsi" w:cs="Times"/>
          <w:sz w:val="20"/>
          <w:szCs w:val="21"/>
          <w:lang w:val="en-GB"/>
        </w:rPr>
        <w:t xml:space="preserve">um extractor with </w:t>
      </w:r>
      <w:r w:rsidRPr="009909FE">
        <w:rPr>
          <w:rFonts w:asciiTheme="majorHAnsi" w:hAnsiTheme="majorHAnsi" w:cs="Times"/>
          <w:sz w:val="20"/>
          <w:szCs w:val="21"/>
          <w:lang w:val="en-GB"/>
        </w:rPr>
        <w:t>hand pump.</w:t>
      </w:r>
      <w:proofErr w:type="gramEnd"/>
      <w:r w:rsidRPr="009909FE">
        <w:rPr>
          <w:rFonts w:asciiTheme="majorHAnsi" w:hAnsiTheme="majorHAnsi" w:cs="Times"/>
          <w:sz w:val="20"/>
          <w:szCs w:val="21"/>
          <w:lang w:val="en-GB"/>
        </w:rPr>
        <w:t xml:space="preserve"> </w:t>
      </w:r>
      <w:r w:rsidR="00847EDB" w:rsidRPr="009909FE">
        <w:rPr>
          <w:rFonts w:asciiTheme="majorHAnsi" w:hAnsiTheme="majorHAnsi" w:cs="Times"/>
          <w:sz w:val="20"/>
          <w:szCs w:val="21"/>
          <w:lang w:val="en-GB"/>
        </w:rPr>
        <w:t xml:space="preserve">Check the equipment before use on a gloved hand. Is a vacuum created? </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p w:rsidR="00847EDB" w:rsidRPr="009909FE" w:rsidRDefault="001A4499" w:rsidP="001A4499">
      <w:pPr>
        <w:rPr>
          <w:rFonts w:asciiTheme="majorHAnsi" w:hAnsiTheme="majorHAnsi" w:cs="Times"/>
          <w:b/>
          <w:sz w:val="20"/>
          <w:szCs w:val="21"/>
          <w:lang w:val="en-GB"/>
        </w:rPr>
      </w:pPr>
      <w:r>
        <w:rPr>
          <w:rFonts w:asciiTheme="majorHAnsi" w:hAnsiTheme="majorHAnsi" w:cs="Times"/>
          <w:b/>
          <w:sz w:val="20"/>
          <w:szCs w:val="21"/>
          <w:lang w:val="en-GB"/>
        </w:rPr>
        <w:br w:type="page"/>
      </w:r>
      <w:r w:rsidR="00847EDB" w:rsidRPr="009909FE">
        <w:rPr>
          <w:rFonts w:asciiTheme="majorHAnsi" w:hAnsiTheme="majorHAnsi" w:cs="Times"/>
          <w:b/>
          <w:sz w:val="20"/>
          <w:szCs w:val="21"/>
          <w:lang w:val="en-GB"/>
        </w:rPr>
        <w:t xml:space="preserve">F: </w:t>
      </w:r>
      <w:proofErr w:type="spellStart"/>
      <w:r w:rsidR="00847EDB" w:rsidRPr="009909FE">
        <w:rPr>
          <w:rFonts w:asciiTheme="majorHAnsi" w:hAnsiTheme="majorHAnsi" w:cs="Times"/>
          <w:b/>
          <w:sz w:val="20"/>
          <w:szCs w:val="21"/>
          <w:lang w:val="en-GB"/>
        </w:rPr>
        <w:t>Fontanelle</w:t>
      </w:r>
      <w:proofErr w:type="spellEnd"/>
    </w:p>
    <w:p w:rsidR="00847EDB" w:rsidRPr="009909FE" w:rsidRDefault="0051475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noProof/>
          <w:sz w:val="20"/>
          <w:szCs w:val="21"/>
          <w:lang w:val="en-US" w:eastAsia="nl-NL"/>
        </w:rPr>
        <w:drawing>
          <wp:anchor distT="0" distB="0" distL="114300" distR="114300" simplePos="0" relativeHeight="251670528" behindDoc="0" locked="0" layoutInCell="1" allowOverlap="1">
            <wp:simplePos x="0" y="0"/>
            <wp:positionH relativeFrom="column">
              <wp:posOffset>4605020</wp:posOffset>
            </wp:positionH>
            <wp:positionV relativeFrom="paragraph">
              <wp:posOffset>139065</wp:posOffset>
            </wp:positionV>
            <wp:extent cx="1790700" cy="1402715"/>
            <wp:effectExtent l="25400" t="0" r="0" b="0"/>
            <wp:wrapSquare wrapText="bothSides"/>
            <wp:docPr id="4" name="Picture 4" descr="Flexion_point_fetal_skulluptodatezwartw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ion_point_fetal_skulluptodatezwartwit1.jpg"/>
                    <pic:cNvPicPr/>
                  </pic:nvPicPr>
                  <pic:blipFill>
                    <a:blip r:embed="rId9"/>
                    <a:stretch>
                      <a:fillRect/>
                    </a:stretch>
                  </pic:blipFill>
                  <pic:spPr>
                    <a:xfrm>
                      <a:off x="0" y="0"/>
                      <a:ext cx="1790700" cy="1402715"/>
                    </a:xfrm>
                    <a:prstGeom prst="rect">
                      <a:avLst/>
                    </a:prstGeom>
                  </pic:spPr>
                </pic:pic>
              </a:graphicData>
            </a:graphic>
          </wp:anchor>
        </w:drawing>
      </w:r>
      <w:r w:rsidR="00847EDB" w:rsidRPr="009909FE">
        <w:rPr>
          <w:rFonts w:asciiTheme="majorHAnsi" w:hAnsiTheme="majorHAnsi" w:cs="Times"/>
          <w:sz w:val="20"/>
          <w:szCs w:val="21"/>
          <w:lang w:val="en-GB"/>
        </w:rPr>
        <w:t xml:space="preserve">The </w:t>
      </w:r>
      <w:r w:rsidR="00847EDB" w:rsidRPr="009909FE">
        <w:rPr>
          <w:rFonts w:asciiTheme="majorHAnsi" w:hAnsiTheme="majorHAnsi" w:cs="Times"/>
          <w:sz w:val="20"/>
          <w:szCs w:val="21"/>
          <w:u w:val="single"/>
          <w:lang w:val="en-GB"/>
        </w:rPr>
        <w:t>centre</w:t>
      </w:r>
      <w:r w:rsidR="00847EDB" w:rsidRPr="009909FE">
        <w:rPr>
          <w:rFonts w:asciiTheme="majorHAnsi" w:hAnsiTheme="majorHAnsi" w:cs="Times"/>
          <w:sz w:val="20"/>
          <w:szCs w:val="21"/>
          <w:lang w:val="en-GB"/>
        </w:rPr>
        <w:t xml:space="preserve"> of the cup should be </w:t>
      </w:r>
      <w:r w:rsidR="005C028D" w:rsidRPr="009909FE">
        <w:rPr>
          <w:rFonts w:asciiTheme="majorHAnsi" w:hAnsiTheme="majorHAnsi" w:cs="Times"/>
          <w:sz w:val="20"/>
          <w:szCs w:val="21"/>
          <w:lang w:val="en-GB"/>
        </w:rPr>
        <w:t>placed over the flexion point, 3</w:t>
      </w:r>
      <w:r w:rsidR="00847EDB" w:rsidRPr="009909FE">
        <w:rPr>
          <w:rFonts w:asciiTheme="majorHAnsi" w:hAnsiTheme="majorHAnsi" w:cs="Times"/>
          <w:sz w:val="20"/>
          <w:szCs w:val="21"/>
          <w:lang w:val="en-GB"/>
        </w:rPr>
        <w:t xml:space="preserve"> cm anterior to the posterior </w:t>
      </w:r>
      <w:proofErr w:type="spellStart"/>
      <w:r w:rsidR="00847EDB" w:rsidRPr="009909FE">
        <w:rPr>
          <w:rFonts w:asciiTheme="majorHAnsi" w:hAnsiTheme="majorHAnsi" w:cs="Times"/>
          <w:sz w:val="20"/>
          <w:szCs w:val="21"/>
          <w:lang w:val="en-GB"/>
        </w:rPr>
        <w:t>fontanelle</w:t>
      </w:r>
      <w:proofErr w:type="spellEnd"/>
      <w:r w:rsidR="00847EDB" w:rsidRPr="009909FE">
        <w:rPr>
          <w:rFonts w:asciiTheme="majorHAnsi" w:hAnsiTheme="majorHAnsi" w:cs="Times"/>
          <w:sz w:val="20"/>
          <w:szCs w:val="21"/>
          <w:lang w:val="en-GB"/>
        </w:rPr>
        <w:t xml:space="preserve">. The </w:t>
      </w:r>
      <w:r w:rsidR="00847EDB" w:rsidRPr="009909FE">
        <w:rPr>
          <w:rFonts w:asciiTheme="majorHAnsi" w:hAnsiTheme="majorHAnsi" w:cs="Times"/>
          <w:sz w:val="20"/>
          <w:szCs w:val="21"/>
          <w:u w:val="single"/>
          <w:lang w:val="en-GB"/>
        </w:rPr>
        <w:t>edge</w:t>
      </w:r>
      <w:r w:rsidR="00847EDB" w:rsidRPr="009909FE">
        <w:rPr>
          <w:rFonts w:asciiTheme="majorHAnsi" w:hAnsiTheme="majorHAnsi" w:cs="Times"/>
          <w:sz w:val="20"/>
          <w:szCs w:val="21"/>
          <w:lang w:val="en-GB"/>
        </w:rPr>
        <w:t xml:space="preserve"> of the cup will be 3 cm from the anterior </w:t>
      </w:r>
      <w:proofErr w:type="spellStart"/>
      <w:r w:rsidR="00847EDB" w:rsidRPr="009909FE">
        <w:rPr>
          <w:rFonts w:asciiTheme="majorHAnsi" w:hAnsiTheme="majorHAnsi" w:cs="Times"/>
          <w:sz w:val="20"/>
          <w:szCs w:val="21"/>
          <w:lang w:val="en-GB"/>
        </w:rPr>
        <w:t>fontanelle</w:t>
      </w:r>
      <w:proofErr w:type="spellEnd"/>
      <w:r w:rsidR="00623FE3">
        <w:rPr>
          <w:rFonts w:asciiTheme="majorHAnsi" w:hAnsiTheme="majorHAnsi" w:cs="Times"/>
          <w:sz w:val="20"/>
          <w:szCs w:val="21"/>
          <w:lang w:val="en-GB"/>
        </w:rPr>
        <w:t xml:space="preserve"> and just in front of the posterior </w:t>
      </w:r>
      <w:proofErr w:type="spellStart"/>
      <w:r w:rsidR="00623FE3">
        <w:rPr>
          <w:rFonts w:asciiTheme="majorHAnsi" w:hAnsiTheme="majorHAnsi" w:cs="Times"/>
          <w:sz w:val="20"/>
          <w:szCs w:val="21"/>
          <w:lang w:val="en-GB"/>
        </w:rPr>
        <w:t>fontanell</w:t>
      </w:r>
      <w:proofErr w:type="spellEnd"/>
      <w:r w:rsidR="00847EDB" w:rsidRPr="009909FE">
        <w:rPr>
          <w:rFonts w:asciiTheme="majorHAnsi" w:hAnsiTheme="majorHAnsi" w:cs="Times"/>
          <w:sz w:val="20"/>
          <w:szCs w:val="21"/>
          <w:lang w:val="en-GB"/>
        </w:rPr>
        <w:t>. This placement will promote flexion, descent and autorotation with traction. Correct application of the vacuum cup is essential for successful outcome.</w:t>
      </w:r>
      <w:r w:rsidR="002A4B4E" w:rsidRPr="009909FE">
        <w:rPr>
          <w:rFonts w:asciiTheme="majorHAnsi" w:hAnsiTheme="majorHAnsi" w:cs="Times"/>
          <w:sz w:val="20"/>
          <w:szCs w:val="21"/>
          <w:lang w:val="en-GB"/>
        </w:rPr>
        <w:t xml:space="preserve"> </w:t>
      </w:r>
      <w:r w:rsidR="00847EDB" w:rsidRPr="009909FE">
        <w:rPr>
          <w:rFonts w:asciiTheme="majorHAnsi" w:hAnsiTheme="majorHAnsi" w:cs="Times"/>
          <w:sz w:val="20"/>
          <w:szCs w:val="21"/>
          <w:lang w:val="en-GB"/>
        </w:rPr>
        <w:t>Sweep</w:t>
      </w:r>
      <w:r w:rsidR="00623FE3">
        <w:rPr>
          <w:rFonts w:asciiTheme="majorHAnsi" w:hAnsiTheme="majorHAnsi" w:cs="Times"/>
          <w:sz w:val="20"/>
          <w:szCs w:val="21"/>
          <w:lang w:val="en-GB"/>
        </w:rPr>
        <w:t xml:space="preserve"> a</w:t>
      </w:r>
      <w:r w:rsidR="00847EDB" w:rsidRPr="009909FE">
        <w:rPr>
          <w:rFonts w:asciiTheme="majorHAnsi" w:hAnsiTheme="majorHAnsi" w:cs="Times"/>
          <w:sz w:val="20"/>
          <w:szCs w:val="21"/>
          <w:lang w:val="en-GB"/>
        </w:rPr>
        <w:t xml:space="preserve"> finger around </w:t>
      </w:r>
      <w:r w:rsidR="00623FE3">
        <w:rPr>
          <w:rFonts w:asciiTheme="majorHAnsi" w:hAnsiTheme="majorHAnsi" w:cs="Times"/>
          <w:sz w:val="20"/>
          <w:szCs w:val="21"/>
          <w:lang w:val="en-GB"/>
        </w:rPr>
        <w:t xml:space="preserve">the </w:t>
      </w:r>
      <w:r w:rsidR="00847EDB" w:rsidRPr="009909FE">
        <w:rPr>
          <w:rFonts w:asciiTheme="majorHAnsi" w:hAnsiTheme="majorHAnsi" w:cs="Times"/>
          <w:sz w:val="20"/>
          <w:szCs w:val="21"/>
          <w:lang w:val="en-GB"/>
        </w:rPr>
        <w:t xml:space="preserve">cup to clear maternal tissue. </w:t>
      </w:r>
    </w:p>
    <w:p w:rsidR="00847EDB" w:rsidRPr="009909FE" w:rsidRDefault="007E6D7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noProof/>
          <w:sz w:val="20"/>
          <w:szCs w:val="21"/>
          <w:lang w:val="en-US" w:eastAsia="nl-NL"/>
        </w:rPr>
        <w:drawing>
          <wp:anchor distT="0" distB="0" distL="114300" distR="114300" simplePos="0" relativeHeight="251672576" behindDoc="0" locked="0" layoutInCell="1" allowOverlap="1">
            <wp:simplePos x="0" y="0"/>
            <wp:positionH relativeFrom="column">
              <wp:posOffset>-113030</wp:posOffset>
            </wp:positionH>
            <wp:positionV relativeFrom="paragraph">
              <wp:posOffset>111760</wp:posOffset>
            </wp:positionV>
            <wp:extent cx="1771650" cy="984250"/>
            <wp:effectExtent l="25400" t="0" r="6350" b="0"/>
            <wp:wrapSquare wrapText="bothSides"/>
            <wp:docPr id="17" name="Picture 17" descr="aa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v2.jpg"/>
                    <pic:cNvPicPr/>
                  </pic:nvPicPr>
                  <pic:blipFill>
                    <a:blip r:embed="rId10"/>
                    <a:stretch>
                      <a:fillRect/>
                    </a:stretch>
                  </pic:blipFill>
                  <pic:spPr>
                    <a:xfrm>
                      <a:off x="0" y="0"/>
                      <a:ext cx="1771650" cy="984250"/>
                    </a:xfrm>
                    <a:prstGeom prst="rect">
                      <a:avLst/>
                    </a:prstGeom>
                  </pic:spPr>
                </pic:pic>
              </a:graphicData>
            </a:graphic>
          </wp:anchor>
        </w:drawing>
      </w:r>
    </w:p>
    <w:p w:rsidR="00C45222" w:rsidRPr="009909FE" w:rsidRDefault="007E6D7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noProof/>
          <w:sz w:val="20"/>
          <w:szCs w:val="21"/>
          <w:lang w:val="en-US" w:eastAsia="nl-NL"/>
        </w:rPr>
        <w:drawing>
          <wp:anchor distT="0" distB="0" distL="114300" distR="114300" simplePos="0" relativeHeight="251671552" behindDoc="0" locked="0" layoutInCell="1" allowOverlap="1">
            <wp:simplePos x="0" y="0"/>
            <wp:positionH relativeFrom="column">
              <wp:posOffset>330200</wp:posOffset>
            </wp:positionH>
            <wp:positionV relativeFrom="paragraph">
              <wp:posOffset>41275</wp:posOffset>
            </wp:positionV>
            <wp:extent cx="1868805" cy="944880"/>
            <wp:effectExtent l="25400" t="0" r="10795" b="0"/>
            <wp:wrapSquare wrapText="bothSides"/>
            <wp:docPr id="16" name="Picture 16" descr="aa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2.jpg"/>
                    <pic:cNvPicPr/>
                  </pic:nvPicPr>
                  <pic:blipFill>
                    <a:blip r:embed="rId11"/>
                    <a:stretch>
                      <a:fillRect/>
                    </a:stretch>
                  </pic:blipFill>
                  <pic:spPr>
                    <a:xfrm>
                      <a:off x="0" y="0"/>
                      <a:ext cx="1868805" cy="944880"/>
                    </a:xfrm>
                    <a:prstGeom prst="rect">
                      <a:avLst/>
                    </a:prstGeom>
                  </pic:spPr>
                </pic:pic>
              </a:graphicData>
            </a:graphic>
          </wp:anchor>
        </w:drawing>
      </w:r>
      <w:r w:rsidR="00382353" w:rsidRPr="009909FE">
        <w:rPr>
          <w:rFonts w:asciiTheme="majorHAnsi" w:hAnsiTheme="majorHAnsi" w:cs="Times"/>
          <w:sz w:val="20"/>
          <w:szCs w:val="21"/>
          <w:lang w:val="en-GB"/>
        </w:rPr>
        <w:t xml:space="preserve">                                         </w:t>
      </w:r>
    </w:p>
    <w:p w:rsidR="005C028D" w:rsidRPr="009909FE" w:rsidRDefault="005C028D"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p w:rsidR="005C028D" w:rsidRPr="009909FE" w:rsidRDefault="005C028D"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p w:rsidR="00ED40AC" w:rsidRPr="009909FE" w:rsidRDefault="00ED40AC"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p w:rsidR="007E6D72" w:rsidRPr="009909FE" w:rsidRDefault="007E6D7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p w:rsidR="001A4499" w:rsidRDefault="001A4499"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p w:rsidR="00186A96"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G: Gentle traction</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p w:rsidR="00C45222" w:rsidRPr="009909FE" w:rsidRDefault="00186A96" w:rsidP="009909FE">
      <w:pPr>
        <w:keepLines/>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984"/>
        <w:rPr>
          <w:rFonts w:asciiTheme="majorHAnsi" w:hAnsiTheme="majorHAnsi" w:cs="Times"/>
          <w:sz w:val="20"/>
          <w:szCs w:val="21"/>
          <w:lang w:val="en-GB"/>
        </w:rPr>
      </w:pPr>
      <w:r w:rsidRPr="009909FE">
        <w:rPr>
          <w:rFonts w:asciiTheme="majorHAnsi" w:hAnsiTheme="majorHAnsi" w:cs="Times"/>
          <w:sz w:val="20"/>
          <w:szCs w:val="21"/>
          <w:lang w:val="en-GB"/>
        </w:rPr>
        <w:t>C</w:t>
      </w:r>
      <w:r w:rsidR="00847EDB" w:rsidRPr="009909FE">
        <w:rPr>
          <w:rFonts w:asciiTheme="majorHAnsi" w:hAnsiTheme="majorHAnsi" w:cs="Times"/>
          <w:sz w:val="20"/>
          <w:szCs w:val="21"/>
          <w:lang w:val="en-GB"/>
        </w:rPr>
        <w:t>reate a vacuum of 0.8 kg/cm</w:t>
      </w:r>
      <w:r w:rsidR="00741723" w:rsidRPr="009909FE">
        <w:rPr>
          <w:rFonts w:asciiTheme="majorHAnsi" w:hAnsiTheme="majorHAnsi" w:cs="Times"/>
          <w:sz w:val="20"/>
          <w:szCs w:val="21"/>
          <w:lang w:val="en-GB"/>
        </w:rPr>
        <w:t xml:space="preserve"> (600mg Hg), </w:t>
      </w:r>
      <w:r w:rsidR="00325E97" w:rsidRPr="009909FE">
        <w:rPr>
          <w:rFonts w:asciiTheme="majorHAnsi" w:hAnsiTheme="majorHAnsi" w:cs="Times"/>
          <w:sz w:val="20"/>
          <w:szCs w:val="21"/>
          <w:lang w:val="en-GB"/>
        </w:rPr>
        <w:t>using the rapid method rather than the stepwise method</w:t>
      </w:r>
      <w:r w:rsidR="0011153E">
        <w:rPr>
          <w:rFonts w:asciiTheme="majorHAnsi" w:hAnsiTheme="majorHAnsi" w:cs="Times"/>
          <w:sz w:val="20"/>
          <w:szCs w:val="21"/>
          <w:vertAlign w:val="superscript"/>
          <w:lang w:val="en-GB"/>
        </w:rPr>
        <w:t>26</w:t>
      </w:r>
      <w:r w:rsidR="00325E97" w:rsidRPr="009909FE">
        <w:rPr>
          <w:rFonts w:asciiTheme="majorHAnsi" w:hAnsiTheme="majorHAnsi" w:cs="Times"/>
          <w:sz w:val="20"/>
          <w:szCs w:val="21"/>
          <w:lang w:val="en-GB"/>
        </w:rPr>
        <w:t xml:space="preserve">. </w:t>
      </w:r>
      <w:r w:rsidR="00C81414" w:rsidRPr="009909FE">
        <w:rPr>
          <w:rFonts w:asciiTheme="majorHAnsi" w:hAnsiTheme="majorHAnsi" w:cs="Times"/>
          <w:color w:val="000000"/>
          <w:sz w:val="20"/>
          <w:szCs w:val="17"/>
          <w:lang w:val="en-GB" w:eastAsia="nl-NL"/>
        </w:rPr>
        <w:t xml:space="preserve">The rapid </w:t>
      </w:r>
      <w:r w:rsidR="00325E97" w:rsidRPr="009909FE">
        <w:rPr>
          <w:rFonts w:asciiTheme="majorHAnsi" w:hAnsiTheme="majorHAnsi" w:cs="Times"/>
          <w:color w:val="000000"/>
          <w:sz w:val="20"/>
          <w:szCs w:val="17"/>
          <w:lang w:val="en-GB" w:eastAsia="nl-NL"/>
        </w:rPr>
        <w:t xml:space="preserve">method </w:t>
      </w:r>
      <w:r w:rsidR="00C81414" w:rsidRPr="009909FE">
        <w:rPr>
          <w:rFonts w:asciiTheme="majorHAnsi" w:hAnsiTheme="majorHAnsi" w:cs="Times"/>
          <w:color w:val="000000"/>
          <w:sz w:val="20"/>
          <w:szCs w:val="17"/>
          <w:lang w:val="en-GB" w:eastAsia="nl-NL"/>
        </w:rPr>
        <w:t xml:space="preserve">reduces duration of the procedure whilst there is no evidence of differences in </w:t>
      </w:r>
      <w:r w:rsidR="00325E97" w:rsidRPr="009909FE">
        <w:rPr>
          <w:rFonts w:asciiTheme="majorHAnsi" w:hAnsiTheme="majorHAnsi" w:cs="Times"/>
          <w:color w:val="000000"/>
          <w:sz w:val="20"/>
          <w:szCs w:val="17"/>
          <w:lang w:val="en-GB" w:eastAsia="nl-NL"/>
        </w:rPr>
        <w:t xml:space="preserve">failure rate or </w:t>
      </w:r>
      <w:r w:rsidR="00C81414" w:rsidRPr="009909FE">
        <w:rPr>
          <w:rFonts w:asciiTheme="majorHAnsi" w:hAnsiTheme="majorHAnsi" w:cs="Times"/>
          <w:color w:val="000000"/>
          <w:sz w:val="20"/>
          <w:szCs w:val="17"/>
          <w:lang w:val="en-GB" w:eastAsia="nl-NL"/>
        </w:rPr>
        <w:t xml:space="preserve">maternal and neonatal outcomes. </w:t>
      </w:r>
      <w:r w:rsidR="00325E97" w:rsidRPr="009909FE">
        <w:rPr>
          <w:rFonts w:asciiTheme="majorHAnsi" w:hAnsiTheme="majorHAnsi" w:cs="Times"/>
          <w:sz w:val="20"/>
          <w:szCs w:val="21"/>
          <w:lang w:val="en-GB"/>
        </w:rPr>
        <w:t>P</w:t>
      </w:r>
      <w:r w:rsidR="00847EDB" w:rsidRPr="009909FE">
        <w:rPr>
          <w:rFonts w:asciiTheme="majorHAnsi" w:hAnsiTheme="majorHAnsi" w:cs="Times"/>
          <w:sz w:val="20"/>
          <w:szCs w:val="21"/>
          <w:lang w:val="en-GB"/>
        </w:rPr>
        <w:t>ull with contractions only. Do no</w:t>
      </w:r>
      <w:r w:rsidR="00CA0958" w:rsidRPr="009909FE">
        <w:rPr>
          <w:rFonts w:asciiTheme="majorHAnsi" w:hAnsiTheme="majorHAnsi" w:cs="Times"/>
          <w:sz w:val="20"/>
          <w:szCs w:val="21"/>
          <w:lang w:val="en-GB"/>
        </w:rPr>
        <w:t xml:space="preserve">t release the </w:t>
      </w:r>
      <w:r w:rsidR="00C45222" w:rsidRPr="009909FE">
        <w:rPr>
          <w:rFonts w:asciiTheme="majorHAnsi" w:hAnsiTheme="majorHAnsi" w:cs="Times"/>
          <w:sz w:val="20"/>
          <w:szCs w:val="21"/>
          <w:lang w:val="en-GB"/>
        </w:rPr>
        <w:t xml:space="preserve">vacuum in between </w:t>
      </w:r>
      <w:r w:rsidR="00847EDB" w:rsidRPr="009909FE">
        <w:rPr>
          <w:rFonts w:asciiTheme="majorHAnsi" w:hAnsiTheme="majorHAnsi" w:cs="Times"/>
          <w:sz w:val="20"/>
          <w:szCs w:val="21"/>
          <w:lang w:val="en-GB"/>
        </w:rPr>
        <w:t>pulls. Prompt the</w:t>
      </w:r>
      <w:r w:rsidR="00084E91" w:rsidRPr="009909FE">
        <w:rPr>
          <w:rFonts w:asciiTheme="majorHAnsi" w:hAnsiTheme="majorHAnsi" w:cs="Times"/>
          <w:sz w:val="20"/>
          <w:szCs w:val="21"/>
          <w:lang w:val="en-GB"/>
        </w:rPr>
        <w:t xml:space="preserve"> woman to push during contractions</w:t>
      </w:r>
      <w:r w:rsidR="00847EDB" w:rsidRPr="009909FE">
        <w:rPr>
          <w:rFonts w:asciiTheme="majorHAnsi" w:hAnsiTheme="majorHAnsi" w:cs="Times"/>
          <w:sz w:val="20"/>
          <w:szCs w:val="21"/>
          <w:lang w:val="en-GB"/>
        </w:rPr>
        <w:t xml:space="preserve">. Do not try to rotate the </w:t>
      </w:r>
      <w:proofErr w:type="spellStart"/>
      <w:r w:rsidR="00847EDB" w:rsidRPr="009909FE">
        <w:rPr>
          <w:rFonts w:asciiTheme="majorHAnsi" w:hAnsiTheme="majorHAnsi" w:cs="Times"/>
          <w:sz w:val="20"/>
          <w:szCs w:val="21"/>
          <w:lang w:val="en-GB"/>
        </w:rPr>
        <w:t>fetal</w:t>
      </w:r>
      <w:proofErr w:type="spellEnd"/>
      <w:r w:rsidR="00847EDB" w:rsidRPr="009909FE">
        <w:rPr>
          <w:rFonts w:asciiTheme="majorHAnsi" w:hAnsiTheme="majorHAnsi" w:cs="Times"/>
          <w:sz w:val="20"/>
          <w:szCs w:val="21"/>
          <w:lang w:val="en-GB"/>
        </w:rPr>
        <w:t xml:space="preserve"> head. It will rotate by itself with descent.</w:t>
      </w:r>
      <w:r w:rsidR="00CA0958" w:rsidRPr="009909FE">
        <w:rPr>
          <w:rFonts w:asciiTheme="majorHAnsi" w:hAnsiTheme="majorHAnsi" w:cs="Times"/>
          <w:sz w:val="20"/>
          <w:szCs w:val="21"/>
          <w:lang w:val="en-GB"/>
        </w:rPr>
        <w:t xml:space="preserve"> </w:t>
      </w:r>
      <w:r w:rsidR="00847EDB" w:rsidRPr="009909FE">
        <w:rPr>
          <w:rFonts w:asciiTheme="majorHAnsi" w:hAnsiTheme="majorHAnsi" w:cs="Times"/>
          <w:sz w:val="20"/>
          <w:szCs w:val="21"/>
          <w:lang w:val="en-GB"/>
        </w:rPr>
        <w:t>Traction should be in the direction of the pelvi</w:t>
      </w:r>
      <w:r w:rsidR="00CA0958" w:rsidRPr="009909FE">
        <w:rPr>
          <w:rFonts w:asciiTheme="majorHAnsi" w:hAnsiTheme="majorHAnsi" w:cs="Times"/>
          <w:sz w:val="20"/>
          <w:szCs w:val="21"/>
          <w:lang w:val="en-GB"/>
        </w:rPr>
        <w:t xml:space="preserve">c curve, initially downward and </w:t>
      </w:r>
      <w:r w:rsidR="00847EDB" w:rsidRPr="009909FE">
        <w:rPr>
          <w:rFonts w:asciiTheme="majorHAnsi" w:hAnsiTheme="majorHAnsi" w:cs="Times"/>
          <w:sz w:val="20"/>
          <w:szCs w:val="21"/>
          <w:lang w:val="en-GB"/>
        </w:rPr>
        <w:t>finally upward</w:t>
      </w:r>
      <w:r w:rsidR="00CA0958" w:rsidRPr="009909FE">
        <w:rPr>
          <w:rFonts w:asciiTheme="majorHAnsi" w:hAnsiTheme="majorHAnsi" w:cs="Times"/>
          <w:sz w:val="20"/>
          <w:szCs w:val="21"/>
          <w:lang w:val="en-GB"/>
        </w:rPr>
        <w:t>.</w:t>
      </w:r>
      <w:r w:rsidR="00E41F4E" w:rsidRPr="009909FE">
        <w:rPr>
          <w:rFonts w:asciiTheme="majorHAnsi" w:hAnsiTheme="majorHAnsi" w:cs="Times"/>
          <w:sz w:val="20"/>
          <w:szCs w:val="21"/>
          <w:lang w:val="en-GB"/>
        </w:rPr>
        <w:t xml:space="preserve"> </w:t>
      </w:r>
    </w:p>
    <w:p w:rsidR="00C45222" w:rsidRPr="009909FE" w:rsidRDefault="00C45222" w:rsidP="009909FE">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1" w:right="984" w:hanging="560"/>
        <w:rPr>
          <w:rFonts w:asciiTheme="majorHAnsi" w:hAnsiTheme="majorHAnsi" w:cs="Times"/>
          <w:sz w:val="20"/>
          <w:szCs w:val="21"/>
          <w:lang w:val="en-GB"/>
        </w:rPr>
      </w:pPr>
    </w:p>
    <w:p w:rsidR="00847EDB" w:rsidRPr="009909FE" w:rsidRDefault="00847EDB" w:rsidP="009909FE">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1" w:right="984" w:hanging="560"/>
        <w:rPr>
          <w:rFonts w:asciiTheme="majorHAnsi" w:hAnsiTheme="majorHAnsi" w:cs="Times"/>
          <w:sz w:val="20"/>
          <w:szCs w:val="21"/>
          <w:lang w:val="en-GB"/>
        </w:rPr>
      </w:pPr>
      <w:r w:rsidRPr="009909FE">
        <w:rPr>
          <w:rFonts w:asciiTheme="majorHAnsi" w:hAnsiTheme="majorHAnsi" w:cs="Times"/>
          <w:b/>
          <w:sz w:val="20"/>
          <w:szCs w:val="21"/>
          <w:lang w:val="en-GB"/>
        </w:rPr>
        <w:t>H: Halt</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If there is in</w:t>
      </w:r>
      <w:r w:rsidR="00CE2674">
        <w:rPr>
          <w:rFonts w:asciiTheme="majorHAnsi" w:hAnsiTheme="majorHAnsi" w:cs="Times"/>
          <w:sz w:val="20"/>
          <w:szCs w:val="21"/>
          <w:lang w:val="en-GB"/>
        </w:rPr>
        <w:t xml:space="preserve">sufficient progress, it is </w:t>
      </w:r>
      <w:r w:rsidRPr="009909FE">
        <w:rPr>
          <w:rFonts w:asciiTheme="majorHAnsi" w:hAnsiTheme="majorHAnsi" w:cs="Times"/>
          <w:sz w:val="20"/>
          <w:szCs w:val="21"/>
          <w:lang w:val="en-GB"/>
        </w:rPr>
        <w:t xml:space="preserve">important to stop the procedure and perform an EMCS </w:t>
      </w:r>
      <w:r w:rsidR="00EE65E1" w:rsidRPr="009909FE">
        <w:rPr>
          <w:rFonts w:asciiTheme="majorHAnsi" w:hAnsiTheme="majorHAnsi" w:cs="Times"/>
          <w:sz w:val="20"/>
          <w:szCs w:val="21"/>
          <w:lang w:val="en-GB"/>
        </w:rPr>
        <w:t>immediately. 1</w:t>
      </w:r>
      <w:r w:rsidRPr="009909FE">
        <w:rPr>
          <w:rFonts w:asciiTheme="majorHAnsi" w:hAnsiTheme="majorHAnsi" w:cs="Times"/>
          <w:sz w:val="20"/>
          <w:szCs w:val="21"/>
          <w:lang w:val="en-GB"/>
        </w:rPr>
        <w:t>-34% of vacuum extractions are not successful</w:t>
      </w:r>
      <w:r w:rsidR="0011153E">
        <w:rPr>
          <w:rFonts w:asciiTheme="majorHAnsi" w:hAnsiTheme="majorHAnsi" w:cs="Times"/>
          <w:sz w:val="20"/>
          <w:szCs w:val="21"/>
          <w:vertAlign w:val="superscript"/>
          <w:lang w:val="en-GB"/>
        </w:rPr>
        <w:t>8</w:t>
      </w:r>
      <w:proofErr w:type="gramStart"/>
      <w:r w:rsidR="0011153E">
        <w:rPr>
          <w:rFonts w:asciiTheme="majorHAnsi" w:hAnsiTheme="majorHAnsi" w:cs="Times"/>
          <w:sz w:val="20"/>
          <w:szCs w:val="21"/>
          <w:vertAlign w:val="superscript"/>
          <w:lang w:val="en-GB"/>
        </w:rPr>
        <w:t>,26</w:t>
      </w:r>
      <w:proofErr w:type="gramEnd"/>
      <w:r w:rsidR="0011153E">
        <w:rPr>
          <w:rFonts w:asciiTheme="majorHAnsi" w:hAnsiTheme="majorHAnsi" w:cs="Times"/>
          <w:sz w:val="20"/>
          <w:szCs w:val="21"/>
          <w:vertAlign w:val="superscript"/>
          <w:lang w:val="en-GB"/>
        </w:rPr>
        <w:t>-28</w:t>
      </w:r>
      <w:r w:rsidRPr="001A4499">
        <w:rPr>
          <w:rFonts w:asciiTheme="majorHAnsi" w:hAnsiTheme="majorHAnsi" w:cs="Times"/>
          <w:sz w:val="20"/>
          <w:szCs w:val="21"/>
          <w:lang w:val="en-GB"/>
        </w:rPr>
        <w:t>.</w:t>
      </w:r>
      <w:r w:rsidRPr="009909FE">
        <w:rPr>
          <w:rFonts w:asciiTheme="majorHAnsi" w:hAnsiTheme="majorHAnsi" w:cs="Times"/>
          <w:sz w:val="20"/>
          <w:szCs w:val="21"/>
          <w:lang w:val="en-GB"/>
        </w:rPr>
        <w:t xml:space="preserve"> Continuing tractio</w:t>
      </w:r>
      <w:r w:rsidR="00EE65E1" w:rsidRPr="009909FE">
        <w:rPr>
          <w:rFonts w:asciiTheme="majorHAnsi" w:hAnsiTheme="majorHAnsi" w:cs="Times"/>
          <w:sz w:val="20"/>
          <w:szCs w:val="21"/>
          <w:lang w:val="en-GB"/>
        </w:rPr>
        <w:t xml:space="preserve">ns without descent of the </w:t>
      </w:r>
      <w:proofErr w:type="spellStart"/>
      <w:r w:rsidR="00EE65E1" w:rsidRPr="009909FE">
        <w:rPr>
          <w:rFonts w:asciiTheme="majorHAnsi" w:hAnsiTheme="majorHAnsi" w:cs="Times"/>
          <w:sz w:val="20"/>
          <w:szCs w:val="21"/>
          <w:lang w:val="en-GB"/>
        </w:rPr>
        <w:t>fetal</w:t>
      </w:r>
      <w:proofErr w:type="spellEnd"/>
      <w:r w:rsidR="00EE65E1" w:rsidRPr="009909FE">
        <w:rPr>
          <w:rFonts w:asciiTheme="majorHAnsi" w:hAnsiTheme="majorHAnsi" w:cs="Times"/>
          <w:sz w:val="20"/>
          <w:szCs w:val="21"/>
          <w:lang w:val="en-GB"/>
        </w:rPr>
        <w:t xml:space="preserve"> </w:t>
      </w:r>
      <w:proofErr w:type="gramStart"/>
      <w:r w:rsidRPr="009909FE">
        <w:rPr>
          <w:rFonts w:asciiTheme="majorHAnsi" w:hAnsiTheme="majorHAnsi" w:cs="Times"/>
          <w:sz w:val="20"/>
          <w:szCs w:val="21"/>
          <w:lang w:val="en-GB"/>
        </w:rPr>
        <w:t>head,</w:t>
      </w:r>
      <w:proofErr w:type="gramEnd"/>
      <w:r w:rsidRPr="009909FE">
        <w:rPr>
          <w:rFonts w:asciiTheme="majorHAnsi" w:hAnsiTheme="majorHAnsi" w:cs="Times"/>
          <w:sz w:val="20"/>
          <w:szCs w:val="21"/>
          <w:lang w:val="en-GB"/>
        </w:rPr>
        <w:t xml:space="preserve"> can cause serious complications to mother and </w:t>
      </w:r>
      <w:proofErr w:type="spellStart"/>
      <w:r w:rsidRPr="009909FE">
        <w:rPr>
          <w:rFonts w:asciiTheme="majorHAnsi" w:hAnsiTheme="majorHAnsi" w:cs="Times"/>
          <w:sz w:val="20"/>
          <w:szCs w:val="21"/>
          <w:lang w:val="en-GB"/>
        </w:rPr>
        <w:t>fetus</w:t>
      </w:r>
      <w:proofErr w:type="spellEnd"/>
      <w:r w:rsidRPr="009909FE">
        <w:rPr>
          <w:rFonts w:asciiTheme="majorHAnsi" w:hAnsiTheme="majorHAnsi" w:cs="Times"/>
          <w:sz w:val="20"/>
          <w:szCs w:val="21"/>
          <w:lang w:val="en-GB"/>
        </w:rPr>
        <w:t>.</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Stop the procedure when</w:t>
      </w:r>
      <w:r w:rsidR="00623FE3">
        <w:rPr>
          <w:rFonts w:asciiTheme="majorHAnsi" w:hAnsiTheme="majorHAnsi" w:cs="Times"/>
          <w:b/>
          <w:sz w:val="20"/>
          <w:szCs w:val="21"/>
          <w:vertAlign w:val="superscript"/>
          <w:lang w:val="en-GB"/>
        </w:rPr>
        <w:t>11</w:t>
      </w:r>
      <w:r w:rsidRPr="009909FE">
        <w:rPr>
          <w:rFonts w:asciiTheme="majorHAnsi" w:hAnsiTheme="majorHAnsi" w:cs="Times"/>
          <w:b/>
          <w:sz w:val="20"/>
          <w:szCs w:val="21"/>
          <w:lang w:val="en-GB"/>
        </w:rPr>
        <w:t>:</w:t>
      </w:r>
    </w:p>
    <w:p w:rsidR="00847EDB" w:rsidRPr="001A4499" w:rsidRDefault="00847EDB" w:rsidP="001A4499">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1A4499">
        <w:rPr>
          <w:rFonts w:asciiTheme="majorHAnsi" w:hAnsiTheme="majorHAnsi" w:cs="Times"/>
          <w:sz w:val="20"/>
          <w:szCs w:val="21"/>
          <w:lang w:val="en-GB"/>
        </w:rPr>
        <w:t xml:space="preserve">No descent of the bony part of the </w:t>
      </w:r>
      <w:proofErr w:type="spellStart"/>
      <w:r w:rsidRPr="001A4499">
        <w:rPr>
          <w:rFonts w:asciiTheme="majorHAnsi" w:hAnsiTheme="majorHAnsi" w:cs="Times"/>
          <w:sz w:val="20"/>
          <w:szCs w:val="21"/>
          <w:lang w:val="en-GB"/>
        </w:rPr>
        <w:t>fetal</w:t>
      </w:r>
      <w:proofErr w:type="spellEnd"/>
      <w:r w:rsidRPr="001A4499">
        <w:rPr>
          <w:rFonts w:asciiTheme="majorHAnsi" w:hAnsiTheme="majorHAnsi" w:cs="Times"/>
          <w:sz w:val="20"/>
          <w:szCs w:val="21"/>
          <w:lang w:val="en-GB"/>
        </w:rPr>
        <w:t xml:space="preserve"> head is </w:t>
      </w:r>
      <w:r w:rsidR="00FD66C4" w:rsidRPr="001A4499">
        <w:rPr>
          <w:rFonts w:asciiTheme="majorHAnsi" w:hAnsiTheme="majorHAnsi" w:cs="Times"/>
          <w:sz w:val="20"/>
          <w:szCs w:val="21"/>
          <w:lang w:val="en-GB"/>
        </w:rPr>
        <w:t>during 2-3</w:t>
      </w:r>
      <w:r w:rsidRPr="001A4499">
        <w:rPr>
          <w:rFonts w:asciiTheme="majorHAnsi" w:hAnsiTheme="majorHAnsi" w:cs="Times"/>
          <w:sz w:val="20"/>
          <w:szCs w:val="21"/>
          <w:lang w:val="en-GB"/>
        </w:rPr>
        <w:t xml:space="preserve"> traction</w:t>
      </w:r>
      <w:r w:rsidR="00E41F4E" w:rsidRPr="001A4499">
        <w:rPr>
          <w:rFonts w:asciiTheme="majorHAnsi" w:hAnsiTheme="majorHAnsi" w:cs="Times"/>
          <w:sz w:val="20"/>
          <w:szCs w:val="21"/>
          <w:lang w:val="en-GB"/>
        </w:rPr>
        <w:t>s*</w:t>
      </w:r>
    </w:p>
    <w:p w:rsidR="00847EDB" w:rsidRPr="001A4499" w:rsidRDefault="00847EDB" w:rsidP="001A4499">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1A4499">
        <w:rPr>
          <w:rFonts w:asciiTheme="majorHAnsi" w:hAnsiTheme="majorHAnsi" w:cs="Times"/>
          <w:sz w:val="20"/>
          <w:szCs w:val="21"/>
          <w:lang w:val="en-GB"/>
        </w:rPr>
        <w:t>The vacuum pops off 3 times</w:t>
      </w:r>
    </w:p>
    <w:p w:rsidR="00847EDB" w:rsidRPr="001A4499" w:rsidRDefault="00847EDB" w:rsidP="001A4499">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1A4499">
        <w:rPr>
          <w:rFonts w:asciiTheme="majorHAnsi" w:hAnsiTheme="majorHAnsi" w:cs="Times"/>
          <w:sz w:val="20"/>
          <w:szCs w:val="21"/>
          <w:lang w:val="en-GB"/>
        </w:rPr>
        <w:t>20 minutes have pas</w:t>
      </w:r>
      <w:r w:rsidR="00BF47D0" w:rsidRPr="001A4499">
        <w:rPr>
          <w:rFonts w:asciiTheme="majorHAnsi" w:hAnsiTheme="majorHAnsi" w:cs="Times"/>
          <w:sz w:val="20"/>
          <w:szCs w:val="21"/>
          <w:lang w:val="en-GB"/>
        </w:rPr>
        <w:t>sed after application of the cup</w:t>
      </w:r>
    </w:p>
    <w:p w:rsidR="00847EDB" w:rsidRPr="001A4499" w:rsidRDefault="00FD66C4" w:rsidP="001A4499">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1A4499">
        <w:rPr>
          <w:rFonts w:asciiTheme="majorHAnsi" w:hAnsiTheme="majorHAnsi" w:cs="Times"/>
          <w:sz w:val="20"/>
          <w:szCs w:val="21"/>
          <w:lang w:val="en-GB"/>
        </w:rPr>
        <w:t xml:space="preserve">The </w:t>
      </w:r>
      <w:proofErr w:type="spellStart"/>
      <w:r w:rsidRPr="001A4499">
        <w:rPr>
          <w:rFonts w:asciiTheme="majorHAnsi" w:hAnsiTheme="majorHAnsi" w:cs="Times"/>
          <w:sz w:val="20"/>
          <w:szCs w:val="21"/>
          <w:lang w:val="en-GB"/>
        </w:rPr>
        <w:t>fetus</w:t>
      </w:r>
      <w:proofErr w:type="spellEnd"/>
      <w:r w:rsidRPr="001A4499">
        <w:rPr>
          <w:rFonts w:asciiTheme="majorHAnsi" w:hAnsiTheme="majorHAnsi" w:cs="Times"/>
          <w:sz w:val="20"/>
          <w:szCs w:val="21"/>
          <w:lang w:val="en-GB"/>
        </w:rPr>
        <w:t xml:space="preserve"> is not born after 3 traction aided contractions and the head is not crowning. Only if the head is crowning </w:t>
      </w:r>
      <w:r w:rsidR="00623FE3">
        <w:rPr>
          <w:rFonts w:asciiTheme="majorHAnsi" w:hAnsiTheme="majorHAnsi" w:cs="Times"/>
          <w:sz w:val="20"/>
          <w:szCs w:val="21"/>
          <w:lang w:val="en-GB"/>
        </w:rPr>
        <w:t xml:space="preserve">and the baby will very likely be born during the next contraction, </w:t>
      </w:r>
      <w:r w:rsidRPr="001A4499">
        <w:rPr>
          <w:rFonts w:asciiTheme="majorHAnsi" w:hAnsiTheme="majorHAnsi" w:cs="Times"/>
          <w:sz w:val="20"/>
          <w:szCs w:val="21"/>
          <w:lang w:val="en-GB"/>
        </w:rPr>
        <w:t>a 4</w:t>
      </w:r>
      <w:r w:rsidRPr="001A4499">
        <w:rPr>
          <w:rFonts w:asciiTheme="majorHAnsi" w:hAnsiTheme="majorHAnsi" w:cs="Times"/>
          <w:sz w:val="20"/>
          <w:szCs w:val="21"/>
          <w:vertAlign w:val="superscript"/>
          <w:lang w:val="en-GB"/>
        </w:rPr>
        <w:t>th</w:t>
      </w:r>
      <w:r w:rsidRPr="001A4499">
        <w:rPr>
          <w:rFonts w:asciiTheme="majorHAnsi" w:hAnsiTheme="majorHAnsi" w:cs="Times"/>
          <w:sz w:val="20"/>
          <w:szCs w:val="21"/>
          <w:lang w:val="en-GB"/>
        </w:rPr>
        <w:t xml:space="preserve"> traction may be performed</w:t>
      </w:r>
    </w:p>
    <w:tbl>
      <w:tblPr>
        <w:tblStyle w:val="Tabelraster"/>
        <w:tblW w:w="0" w:type="auto"/>
        <w:tblInd w:w="108" w:type="dxa"/>
        <w:tblLook w:val="00BF"/>
      </w:tblPr>
      <w:tblGrid>
        <w:gridCol w:w="9096"/>
      </w:tblGrid>
      <w:tr w:rsidR="001A4499" w:rsidRPr="000239F2">
        <w:tc>
          <w:tcPr>
            <w:tcW w:w="9096" w:type="dxa"/>
          </w:tcPr>
          <w:p w:rsidR="001A4499" w:rsidRPr="000239F2" w:rsidRDefault="001A4499"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i/>
                <w:sz w:val="16"/>
                <w:szCs w:val="21"/>
                <w:lang w:val="en-GB"/>
              </w:rPr>
            </w:pPr>
            <w:r w:rsidRPr="000239F2">
              <w:rPr>
                <w:rFonts w:asciiTheme="majorHAnsi" w:hAnsiTheme="majorHAnsi" w:cs="Times"/>
                <w:i/>
                <w:sz w:val="16"/>
                <w:szCs w:val="21"/>
                <w:lang w:val="en-GB"/>
              </w:rPr>
              <w:t xml:space="preserve">* Note: </w:t>
            </w:r>
            <w:proofErr w:type="gramStart"/>
            <w:r w:rsidRPr="000239F2">
              <w:rPr>
                <w:rFonts w:asciiTheme="majorHAnsi" w:hAnsiTheme="majorHAnsi" w:cs="Times"/>
                <w:i/>
                <w:sz w:val="16"/>
                <w:szCs w:val="21"/>
                <w:lang w:val="en-GB"/>
              </w:rPr>
              <w:t>1 traction</w:t>
            </w:r>
            <w:proofErr w:type="gramEnd"/>
            <w:r w:rsidRPr="000239F2">
              <w:rPr>
                <w:rFonts w:asciiTheme="majorHAnsi" w:hAnsiTheme="majorHAnsi" w:cs="Times"/>
                <w:i/>
                <w:sz w:val="16"/>
                <w:szCs w:val="21"/>
                <w:lang w:val="en-GB"/>
              </w:rPr>
              <w:t xml:space="preserve"> is defined as 1 traction aided contraction, even if there are multiple pulls during the contraction.</w:t>
            </w:r>
          </w:p>
        </w:tc>
      </w:tr>
    </w:tbl>
    <w:p w:rsidR="001A4499" w:rsidRDefault="001A4499"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I: Incision</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Restrictive use of episiotomy, using the operator’s individual judgment, is supported</w:t>
      </w:r>
      <w:r w:rsidR="000239F2" w:rsidRPr="000239F2">
        <w:rPr>
          <w:rFonts w:asciiTheme="majorHAnsi" w:hAnsiTheme="majorHAnsi" w:cs="Times"/>
          <w:sz w:val="20"/>
          <w:szCs w:val="21"/>
          <w:vertAlign w:val="superscript"/>
          <w:lang w:val="en-GB"/>
        </w:rPr>
        <w:t>11</w:t>
      </w:r>
      <w:proofErr w:type="gramStart"/>
      <w:r w:rsidR="000239F2" w:rsidRPr="000239F2">
        <w:rPr>
          <w:rFonts w:asciiTheme="majorHAnsi" w:hAnsiTheme="majorHAnsi" w:cs="Times"/>
          <w:sz w:val="20"/>
          <w:szCs w:val="21"/>
          <w:vertAlign w:val="superscript"/>
          <w:lang w:val="en-GB"/>
        </w:rPr>
        <w:t>,</w:t>
      </w:r>
      <w:r w:rsidR="000D2E7D" w:rsidRPr="000239F2">
        <w:rPr>
          <w:rFonts w:asciiTheme="majorHAnsi" w:hAnsiTheme="majorHAnsi" w:cs="Times"/>
          <w:sz w:val="20"/>
          <w:szCs w:val="21"/>
          <w:vertAlign w:val="superscript"/>
          <w:lang w:val="en-GB"/>
        </w:rPr>
        <w:t>17</w:t>
      </w:r>
      <w:proofErr w:type="gramEnd"/>
      <w:r w:rsidRPr="009909FE">
        <w:rPr>
          <w:rFonts w:asciiTheme="majorHAnsi" w:hAnsiTheme="majorHAnsi" w:cs="Times"/>
          <w:sz w:val="20"/>
          <w:szCs w:val="21"/>
          <w:lang w:val="en-GB"/>
        </w:rPr>
        <w:t>.</w:t>
      </w:r>
      <w:r w:rsidR="00E40D56" w:rsidRPr="009909FE">
        <w:rPr>
          <w:rFonts w:asciiTheme="majorHAnsi" w:hAnsiTheme="majorHAnsi" w:cs="Times"/>
          <w:color w:val="FF0000"/>
          <w:sz w:val="20"/>
          <w:szCs w:val="21"/>
          <w:lang w:val="en-GB"/>
        </w:rPr>
        <w:t xml:space="preserve"> </w:t>
      </w:r>
      <w:r w:rsidR="00E40D56" w:rsidRPr="009909FE">
        <w:rPr>
          <w:rFonts w:asciiTheme="majorHAnsi" w:hAnsiTheme="majorHAnsi" w:cs="Times"/>
          <w:sz w:val="20"/>
          <w:szCs w:val="21"/>
          <w:lang w:val="en-GB"/>
        </w:rPr>
        <w:t>Delay episiotomy until the head stretches the perineum. This will avoid unnecessary blood loss.</w:t>
      </w:r>
      <w:r w:rsidR="00E854FE" w:rsidRPr="009909FE">
        <w:rPr>
          <w:rFonts w:asciiTheme="majorHAnsi" w:hAnsiTheme="majorHAnsi" w:cs="Times"/>
          <w:sz w:val="20"/>
          <w:szCs w:val="21"/>
          <w:lang w:val="en-GB"/>
        </w:rPr>
        <w:t xml:space="preserve"> Avoid episiotomy in HIV positive patients</w:t>
      </w:r>
      <w:r w:rsidR="00E40D56" w:rsidRPr="000239F2">
        <w:rPr>
          <w:rFonts w:asciiTheme="majorHAnsi" w:hAnsiTheme="majorHAnsi" w:cs="Times"/>
          <w:sz w:val="20"/>
          <w:szCs w:val="21"/>
          <w:vertAlign w:val="superscript"/>
          <w:lang w:val="en-GB"/>
        </w:rPr>
        <w:t>11</w:t>
      </w:r>
      <w:r w:rsidR="00E854FE" w:rsidRPr="009909FE">
        <w:rPr>
          <w:rFonts w:asciiTheme="majorHAnsi" w:hAnsiTheme="majorHAnsi" w:cs="Times"/>
          <w:sz w:val="20"/>
          <w:szCs w:val="21"/>
          <w:lang w:val="en-GB"/>
        </w:rPr>
        <w:t>.</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J: Jaw</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When the jaw is reachab</w:t>
      </w:r>
      <w:r w:rsidR="0041399A" w:rsidRPr="009909FE">
        <w:rPr>
          <w:rFonts w:asciiTheme="majorHAnsi" w:hAnsiTheme="majorHAnsi" w:cs="Times"/>
          <w:sz w:val="20"/>
          <w:szCs w:val="21"/>
          <w:lang w:val="en-GB"/>
        </w:rPr>
        <w:t>le</w:t>
      </w:r>
      <w:r w:rsidRPr="009909FE">
        <w:rPr>
          <w:rFonts w:asciiTheme="majorHAnsi" w:hAnsiTheme="majorHAnsi" w:cs="Times"/>
          <w:sz w:val="20"/>
          <w:szCs w:val="21"/>
          <w:lang w:val="en-GB"/>
        </w:rPr>
        <w:t xml:space="preserve"> the vacuum is released, the cup r</w:t>
      </w:r>
      <w:r w:rsidR="00FD66C4" w:rsidRPr="009909FE">
        <w:rPr>
          <w:rFonts w:asciiTheme="majorHAnsi" w:hAnsiTheme="majorHAnsi" w:cs="Times"/>
          <w:sz w:val="20"/>
          <w:szCs w:val="21"/>
          <w:lang w:val="en-GB"/>
        </w:rPr>
        <w:t>emoved, and delivery of the neonate</w:t>
      </w:r>
      <w:r w:rsidRPr="009909FE">
        <w:rPr>
          <w:rFonts w:asciiTheme="majorHAnsi" w:hAnsiTheme="majorHAnsi" w:cs="Times"/>
          <w:sz w:val="20"/>
          <w:szCs w:val="21"/>
          <w:lang w:val="en-GB"/>
        </w:rPr>
        <w:t xml:space="preserve"> completed.</w:t>
      </w: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847EDB" w:rsidRPr="009909FE" w:rsidRDefault="000239F2" w:rsidP="000239F2">
      <w:pPr>
        <w:rPr>
          <w:rFonts w:asciiTheme="majorHAnsi" w:hAnsiTheme="majorHAnsi" w:cs="Times"/>
          <w:b/>
          <w:szCs w:val="21"/>
          <w:lang w:val="en-GB"/>
        </w:rPr>
      </w:pPr>
      <w:r>
        <w:rPr>
          <w:rFonts w:asciiTheme="majorHAnsi" w:hAnsiTheme="majorHAnsi" w:cs="Times"/>
          <w:b/>
          <w:szCs w:val="21"/>
          <w:lang w:val="en-GB"/>
        </w:rPr>
        <w:br w:type="page"/>
      </w:r>
      <w:r w:rsidR="00847EDB" w:rsidRPr="009909FE">
        <w:rPr>
          <w:rFonts w:asciiTheme="majorHAnsi" w:hAnsiTheme="majorHAnsi" w:cs="Times"/>
          <w:b/>
          <w:szCs w:val="21"/>
          <w:lang w:val="en-GB"/>
        </w:rPr>
        <w:t>Post-procedural care</w:t>
      </w:r>
    </w:p>
    <w:p w:rsidR="00E854FE" w:rsidRPr="00F74A13" w:rsidRDefault="00E854F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Direct p</w:t>
      </w:r>
      <w:r w:rsidR="006F2FFA" w:rsidRPr="009909FE">
        <w:rPr>
          <w:rFonts w:asciiTheme="majorHAnsi" w:hAnsiTheme="majorHAnsi" w:cs="Times"/>
          <w:sz w:val="20"/>
          <w:szCs w:val="21"/>
          <w:lang w:val="en-GB"/>
        </w:rPr>
        <w:t>ost delivery care is the same as for spontaneous delivery</w:t>
      </w:r>
      <w:r w:rsidRPr="009909FE">
        <w:rPr>
          <w:rFonts w:asciiTheme="majorHAnsi" w:hAnsiTheme="majorHAnsi" w:cs="Times"/>
          <w:sz w:val="20"/>
          <w:szCs w:val="21"/>
          <w:lang w:val="en-GB"/>
        </w:rPr>
        <w:t>. After vacuum extraction it is recommended to monitor the mo</w:t>
      </w:r>
      <w:r w:rsidR="00084E91" w:rsidRPr="009909FE">
        <w:rPr>
          <w:rFonts w:asciiTheme="majorHAnsi" w:hAnsiTheme="majorHAnsi" w:cs="Times"/>
          <w:sz w:val="20"/>
          <w:szCs w:val="21"/>
          <w:lang w:val="en-GB"/>
        </w:rPr>
        <w:t>ther and neonate for 24</w:t>
      </w:r>
      <w:r w:rsidRPr="009909FE">
        <w:rPr>
          <w:rFonts w:asciiTheme="majorHAnsi" w:hAnsiTheme="majorHAnsi" w:cs="Times"/>
          <w:sz w:val="20"/>
          <w:szCs w:val="21"/>
          <w:lang w:val="en-GB"/>
        </w:rPr>
        <w:t xml:space="preserve"> hours</w:t>
      </w:r>
      <w:r w:rsidR="00F74A13" w:rsidRPr="00F74A13">
        <w:rPr>
          <w:rFonts w:asciiTheme="majorHAnsi" w:hAnsiTheme="majorHAnsi" w:cs="Times"/>
          <w:sz w:val="20"/>
          <w:szCs w:val="21"/>
          <w:lang w:val="en-GB"/>
        </w:rPr>
        <w:t>.</w:t>
      </w:r>
    </w:p>
    <w:p w:rsidR="007C3EA7" w:rsidRPr="009909FE" w:rsidRDefault="00E854F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b/>
          <w:sz w:val="20"/>
          <w:szCs w:val="21"/>
          <w:lang w:val="en-GB"/>
        </w:rPr>
        <w:t>Mother</w:t>
      </w:r>
      <w:r w:rsidR="006F2FFA" w:rsidRPr="009909FE">
        <w:rPr>
          <w:rFonts w:asciiTheme="majorHAnsi" w:hAnsiTheme="majorHAnsi" w:cs="Times"/>
          <w:sz w:val="20"/>
          <w:szCs w:val="21"/>
          <w:lang w:val="en-GB"/>
        </w:rPr>
        <w:t xml:space="preserve">: </w:t>
      </w:r>
      <w:proofErr w:type="spellStart"/>
      <w:r w:rsidR="000E2F66" w:rsidRPr="009909FE">
        <w:rPr>
          <w:rFonts w:asciiTheme="majorHAnsi" w:hAnsiTheme="majorHAnsi" w:cs="Times"/>
          <w:sz w:val="20"/>
          <w:szCs w:val="21"/>
          <w:lang w:val="en-GB"/>
        </w:rPr>
        <w:t>Fu</w:t>
      </w:r>
      <w:r w:rsidR="007072AC" w:rsidRPr="009909FE">
        <w:rPr>
          <w:rFonts w:asciiTheme="majorHAnsi" w:hAnsiTheme="majorHAnsi" w:cs="Times"/>
          <w:sz w:val="20"/>
          <w:szCs w:val="21"/>
          <w:lang w:val="en-GB"/>
        </w:rPr>
        <w:t>ndal</w:t>
      </w:r>
      <w:proofErr w:type="spellEnd"/>
      <w:r w:rsidR="007072AC" w:rsidRPr="009909FE">
        <w:rPr>
          <w:rFonts w:asciiTheme="majorHAnsi" w:hAnsiTheme="majorHAnsi" w:cs="Times"/>
          <w:sz w:val="20"/>
          <w:szCs w:val="21"/>
          <w:lang w:val="en-GB"/>
        </w:rPr>
        <w:t xml:space="preserve"> height, vaginal bleeding, </w:t>
      </w:r>
      <w:r w:rsidR="006F2FFA" w:rsidRPr="009909FE">
        <w:rPr>
          <w:rFonts w:asciiTheme="majorHAnsi" w:hAnsiTheme="majorHAnsi" w:cs="Times"/>
          <w:sz w:val="20"/>
          <w:szCs w:val="21"/>
          <w:lang w:val="en-GB"/>
        </w:rPr>
        <w:t>urinary output (</w:t>
      </w:r>
      <w:r w:rsidR="00565D1A" w:rsidRPr="009909FE">
        <w:rPr>
          <w:rFonts w:asciiTheme="majorHAnsi" w:hAnsiTheme="majorHAnsi" w:cs="Times"/>
          <w:sz w:val="20"/>
          <w:szCs w:val="21"/>
          <w:lang w:val="en-GB"/>
        </w:rPr>
        <w:t xml:space="preserve">be cautious for </w:t>
      </w:r>
      <w:r w:rsidR="006F2FFA" w:rsidRPr="009909FE">
        <w:rPr>
          <w:rFonts w:asciiTheme="majorHAnsi" w:hAnsiTheme="majorHAnsi" w:cs="Times"/>
          <w:sz w:val="20"/>
          <w:szCs w:val="21"/>
          <w:lang w:val="en-GB"/>
        </w:rPr>
        <w:t>urine retention)</w:t>
      </w:r>
      <w:r w:rsidR="007072AC" w:rsidRPr="009909FE">
        <w:rPr>
          <w:rFonts w:asciiTheme="majorHAnsi" w:hAnsiTheme="majorHAnsi" w:cs="Times"/>
          <w:sz w:val="20"/>
          <w:szCs w:val="21"/>
          <w:lang w:val="en-GB"/>
        </w:rPr>
        <w:t xml:space="preserve"> and vital signs including temperature.</w:t>
      </w:r>
      <w:proofErr w:type="gramEnd"/>
      <w:r w:rsidR="00826611" w:rsidRPr="009909FE">
        <w:rPr>
          <w:rFonts w:asciiTheme="majorHAnsi" w:hAnsiTheme="majorHAnsi" w:cs="Times"/>
          <w:sz w:val="20"/>
          <w:szCs w:val="21"/>
          <w:lang w:val="en-GB"/>
        </w:rPr>
        <w:t xml:space="preserve"> If there was obstructed labour, give a</w:t>
      </w:r>
      <w:r w:rsidR="007C3EA7" w:rsidRPr="009909FE">
        <w:rPr>
          <w:rFonts w:asciiTheme="majorHAnsi" w:hAnsiTheme="majorHAnsi" w:cs="Times"/>
          <w:sz w:val="20"/>
          <w:szCs w:val="21"/>
          <w:lang w:val="en-GB"/>
        </w:rPr>
        <w:t xml:space="preserve"> ur</w:t>
      </w:r>
      <w:r w:rsidR="000239F2">
        <w:rPr>
          <w:rFonts w:asciiTheme="majorHAnsi" w:hAnsiTheme="majorHAnsi" w:cs="Times"/>
          <w:sz w:val="20"/>
          <w:szCs w:val="21"/>
          <w:lang w:val="en-GB"/>
        </w:rPr>
        <w:t>inary catheter (see protocol o</w:t>
      </w:r>
      <w:r w:rsidR="007C3EA7" w:rsidRPr="009909FE">
        <w:rPr>
          <w:rFonts w:asciiTheme="majorHAnsi" w:hAnsiTheme="majorHAnsi" w:cs="Times"/>
          <w:sz w:val="20"/>
          <w:szCs w:val="21"/>
          <w:lang w:val="en-GB"/>
        </w:rPr>
        <w:t>bstructed labour)</w:t>
      </w:r>
      <w:r w:rsidR="000239F2">
        <w:rPr>
          <w:rFonts w:asciiTheme="majorHAnsi" w:hAnsiTheme="majorHAnsi" w:cs="Times"/>
          <w:sz w:val="20"/>
          <w:szCs w:val="21"/>
          <w:lang w:val="en-GB"/>
        </w:rPr>
        <w:t>.</w:t>
      </w:r>
    </w:p>
    <w:p w:rsidR="006F2FFA" w:rsidRPr="009909FE" w:rsidRDefault="00E854FE"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b/>
          <w:sz w:val="20"/>
          <w:szCs w:val="21"/>
          <w:lang w:val="en-GB"/>
        </w:rPr>
        <w:t>N</w:t>
      </w:r>
      <w:r w:rsidR="006F2FFA" w:rsidRPr="009909FE">
        <w:rPr>
          <w:rFonts w:asciiTheme="majorHAnsi" w:hAnsiTheme="majorHAnsi" w:cs="Times"/>
          <w:b/>
          <w:sz w:val="20"/>
          <w:szCs w:val="21"/>
          <w:lang w:val="en-GB"/>
        </w:rPr>
        <w:t>eonate</w:t>
      </w:r>
      <w:r w:rsidR="006F2FFA" w:rsidRPr="009909FE">
        <w:rPr>
          <w:rFonts w:asciiTheme="majorHAnsi" w:hAnsiTheme="majorHAnsi" w:cs="Times"/>
          <w:sz w:val="20"/>
          <w:szCs w:val="21"/>
          <w:lang w:val="en-GB"/>
        </w:rPr>
        <w:t xml:space="preserve">: </w:t>
      </w:r>
      <w:r w:rsidR="0053789A" w:rsidRPr="009909FE">
        <w:rPr>
          <w:rFonts w:asciiTheme="majorHAnsi" w:hAnsiTheme="majorHAnsi" w:cs="Times"/>
          <w:sz w:val="20"/>
          <w:szCs w:val="21"/>
          <w:lang w:val="en-GB"/>
        </w:rPr>
        <w:t>Vital signs and e</w:t>
      </w:r>
      <w:r w:rsidR="007072AC" w:rsidRPr="009909FE">
        <w:rPr>
          <w:rFonts w:asciiTheme="majorHAnsi" w:hAnsiTheme="majorHAnsi" w:cs="Times"/>
          <w:sz w:val="20"/>
          <w:szCs w:val="21"/>
          <w:lang w:val="en-GB"/>
        </w:rPr>
        <w:t>xamination of scalp</w:t>
      </w:r>
      <w:r w:rsidR="0053789A" w:rsidRPr="009909FE">
        <w:rPr>
          <w:rFonts w:asciiTheme="majorHAnsi" w:hAnsiTheme="majorHAnsi" w:cs="Times"/>
          <w:sz w:val="20"/>
          <w:szCs w:val="21"/>
          <w:lang w:val="en-GB"/>
        </w:rPr>
        <w:t xml:space="preserve"> </w:t>
      </w:r>
      <w:r w:rsidR="00084E91" w:rsidRPr="009909FE">
        <w:rPr>
          <w:rFonts w:asciiTheme="majorHAnsi" w:hAnsiTheme="majorHAnsi" w:cs="Times"/>
          <w:sz w:val="20"/>
          <w:szCs w:val="21"/>
          <w:lang w:val="en-GB"/>
        </w:rPr>
        <w:t xml:space="preserve">at 1 and 2 hours after birth. </w:t>
      </w:r>
      <w:proofErr w:type="gramStart"/>
      <w:r w:rsidR="00084E91" w:rsidRPr="009909FE">
        <w:rPr>
          <w:rFonts w:asciiTheme="majorHAnsi" w:hAnsiTheme="majorHAnsi" w:cs="Times"/>
          <w:sz w:val="20"/>
          <w:szCs w:val="21"/>
          <w:lang w:val="en-GB"/>
        </w:rPr>
        <w:t>Thereafter 6 hourly.</w:t>
      </w:r>
      <w:proofErr w:type="gramEnd"/>
      <w:r w:rsidR="00084E91" w:rsidRPr="009909FE">
        <w:rPr>
          <w:rFonts w:asciiTheme="majorHAnsi" w:hAnsiTheme="majorHAnsi" w:cs="Times"/>
          <w:sz w:val="20"/>
          <w:szCs w:val="21"/>
          <w:lang w:val="en-GB"/>
        </w:rPr>
        <w:t xml:space="preserve"> </w:t>
      </w:r>
      <w:r w:rsidR="007072AC" w:rsidRPr="009909FE">
        <w:rPr>
          <w:rFonts w:asciiTheme="majorHAnsi" w:hAnsiTheme="majorHAnsi" w:cs="Times"/>
          <w:sz w:val="20"/>
          <w:szCs w:val="21"/>
          <w:lang w:val="en-GB"/>
        </w:rPr>
        <w:t xml:space="preserve">If there is a swelling of the scalp that increases, suspect </w:t>
      </w:r>
      <w:proofErr w:type="spellStart"/>
      <w:r w:rsidR="007072AC" w:rsidRPr="009909FE">
        <w:rPr>
          <w:rFonts w:asciiTheme="majorHAnsi" w:hAnsiTheme="majorHAnsi" w:cs="Times"/>
          <w:sz w:val="20"/>
          <w:szCs w:val="21"/>
          <w:lang w:val="en-GB"/>
        </w:rPr>
        <w:t>cephal</w:t>
      </w:r>
      <w:r w:rsidR="00FD66C4" w:rsidRPr="009909FE">
        <w:rPr>
          <w:rFonts w:asciiTheme="majorHAnsi" w:hAnsiTheme="majorHAnsi" w:cs="Times"/>
          <w:sz w:val="20"/>
          <w:szCs w:val="21"/>
          <w:lang w:val="en-GB"/>
        </w:rPr>
        <w:t>o</w:t>
      </w:r>
      <w:proofErr w:type="spellEnd"/>
      <w:r w:rsidR="00741723" w:rsidRPr="009909FE">
        <w:rPr>
          <w:rFonts w:asciiTheme="majorHAnsi" w:hAnsiTheme="majorHAnsi" w:cs="Times"/>
          <w:sz w:val="20"/>
          <w:szCs w:val="21"/>
          <w:lang w:val="en-GB"/>
        </w:rPr>
        <w:t>-</w:t>
      </w:r>
      <w:r w:rsidR="007072AC" w:rsidRPr="009909FE">
        <w:rPr>
          <w:rFonts w:asciiTheme="majorHAnsi" w:hAnsiTheme="majorHAnsi" w:cs="Times"/>
          <w:sz w:val="20"/>
          <w:szCs w:val="21"/>
          <w:lang w:val="en-GB"/>
        </w:rPr>
        <w:t xml:space="preserve">haematoma or </w:t>
      </w:r>
      <w:proofErr w:type="spellStart"/>
      <w:r w:rsidR="007072AC" w:rsidRPr="009909FE">
        <w:rPr>
          <w:rFonts w:asciiTheme="majorHAnsi" w:hAnsiTheme="majorHAnsi" w:cs="Times"/>
          <w:sz w:val="20"/>
          <w:szCs w:val="21"/>
          <w:lang w:val="en-GB"/>
        </w:rPr>
        <w:t>subgaleal</w:t>
      </w:r>
      <w:proofErr w:type="spellEnd"/>
      <w:r w:rsidR="000239F2">
        <w:rPr>
          <w:rFonts w:asciiTheme="majorHAnsi" w:hAnsiTheme="majorHAnsi" w:cs="Times"/>
          <w:sz w:val="20"/>
          <w:szCs w:val="21"/>
          <w:lang w:val="en-GB"/>
        </w:rPr>
        <w:t xml:space="preserve"> haemorrhage</w:t>
      </w:r>
      <w:r w:rsidR="007072AC" w:rsidRPr="009909FE">
        <w:rPr>
          <w:rFonts w:asciiTheme="majorHAnsi" w:hAnsiTheme="majorHAnsi" w:cs="Times"/>
          <w:sz w:val="20"/>
          <w:szCs w:val="21"/>
          <w:lang w:val="en-GB"/>
        </w:rPr>
        <w:t xml:space="preserve">. </w:t>
      </w:r>
      <w:r w:rsidR="000E2F66" w:rsidRPr="009909FE">
        <w:rPr>
          <w:rFonts w:asciiTheme="majorHAnsi" w:hAnsiTheme="majorHAnsi" w:cs="Times"/>
          <w:sz w:val="20"/>
          <w:szCs w:val="21"/>
          <w:lang w:val="en-GB"/>
        </w:rPr>
        <w:t xml:space="preserve">Check </w:t>
      </w:r>
      <w:r w:rsidR="007072AC" w:rsidRPr="009909FE">
        <w:rPr>
          <w:rFonts w:asciiTheme="majorHAnsi" w:hAnsiTheme="majorHAnsi" w:cs="Times"/>
          <w:sz w:val="20"/>
          <w:szCs w:val="21"/>
          <w:lang w:val="en-GB"/>
        </w:rPr>
        <w:t xml:space="preserve">if </w:t>
      </w:r>
      <w:r w:rsidR="00565D1A" w:rsidRPr="009909FE">
        <w:rPr>
          <w:rFonts w:asciiTheme="majorHAnsi" w:hAnsiTheme="majorHAnsi" w:cs="Times"/>
          <w:sz w:val="20"/>
          <w:szCs w:val="21"/>
          <w:lang w:val="en-GB"/>
        </w:rPr>
        <w:t>neonate is feeding well.</w:t>
      </w:r>
      <w:r w:rsidRPr="009909FE">
        <w:rPr>
          <w:rFonts w:asciiTheme="majorHAnsi" w:hAnsiTheme="majorHAnsi" w:cs="Times"/>
          <w:sz w:val="20"/>
          <w:szCs w:val="21"/>
          <w:lang w:val="en-GB"/>
        </w:rPr>
        <w:t xml:space="preserve"> </w:t>
      </w:r>
      <w:r w:rsidR="000E2F66" w:rsidRPr="009909FE">
        <w:rPr>
          <w:rFonts w:asciiTheme="majorHAnsi" w:hAnsiTheme="majorHAnsi" w:cs="Times"/>
          <w:sz w:val="20"/>
          <w:szCs w:val="21"/>
          <w:lang w:val="en-GB"/>
        </w:rPr>
        <w:t xml:space="preserve">On discharge, instruct the parents to come back when the neonate becomes jaundiced or does not feed well. </w:t>
      </w:r>
    </w:p>
    <w:p w:rsidR="00565D1A" w:rsidRPr="009909FE" w:rsidRDefault="00565D1A"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pple Symbols"/>
          <w:sz w:val="20"/>
          <w:szCs w:val="18"/>
          <w:lang w:val="en-GB"/>
        </w:rPr>
      </w:pPr>
    </w:p>
    <w:p w:rsidR="00847EDB" w:rsidRPr="009909FE" w:rsidRDefault="00847ED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Cs w:val="22"/>
          <w:lang w:val="en-GB"/>
        </w:rPr>
      </w:pPr>
      <w:bookmarkStart w:id="0" w:name="_GoBack"/>
      <w:r w:rsidRPr="009909FE">
        <w:rPr>
          <w:rFonts w:asciiTheme="majorHAnsi" w:hAnsiTheme="majorHAnsi" w:cs="Times"/>
          <w:b/>
          <w:szCs w:val="22"/>
          <w:lang w:val="en-GB"/>
        </w:rPr>
        <w:t>Documentation</w:t>
      </w:r>
      <w:bookmarkEnd w:id="0"/>
    </w:p>
    <w:p w:rsidR="008717ED" w:rsidRPr="009909FE" w:rsidRDefault="008717ED" w:rsidP="009909FE">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2"/>
          <w:lang w:val="en-GB"/>
        </w:rPr>
      </w:pPr>
      <w:r w:rsidRPr="009909FE">
        <w:rPr>
          <w:rFonts w:asciiTheme="majorHAnsi" w:hAnsiTheme="majorHAnsi" w:cs="Times"/>
          <w:sz w:val="20"/>
          <w:szCs w:val="22"/>
          <w:lang w:val="en-GB"/>
        </w:rPr>
        <w:t>Date and time of delivery</w:t>
      </w:r>
    </w:p>
    <w:p w:rsidR="00FF4188" w:rsidRPr="009909FE" w:rsidRDefault="00FF4188" w:rsidP="009909FE">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2"/>
          <w:lang w:val="en-GB"/>
        </w:rPr>
      </w:pPr>
      <w:r w:rsidRPr="009909FE">
        <w:rPr>
          <w:rFonts w:asciiTheme="majorHAnsi" w:hAnsiTheme="majorHAnsi" w:cs="Times"/>
          <w:sz w:val="20"/>
          <w:szCs w:val="22"/>
          <w:lang w:val="en-GB"/>
        </w:rPr>
        <w:t>Indication for vacuum extraction</w:t>
      </w:r>
    </w:p>
    <w:p w:rsidR="002B492C" w:rsidRPr="009909FE" w:rsidRDefault="00FF4188" w:rsidP="009909FE">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2"/>
          <w:lang w:val="en-GB"/>
        </w:rPr>
      </w:pPr>
      <w:r w:rsidRPr="009909FE">
        <w:rPr>
          <w:rFonts w:asciiTheme="majorHAnsi" w:hAnsiTheme="majorHAnsi" w:cs="Times"/>
          <w:sz w:val="20"/>
          <w:szCs w:val="22"/>
          <w:lang w:val="en-GB"/>
        </w:rPr>
        <w:t>Operator</w:t>
      </w:r>
    </w:p>
    <w:p w:rsidR="002B492C" w:rsidRPr="009909FE" w:rsidRDefault="002B492C" w:rsidP="009909FE">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2"/>
          <w:lang w:val="en-GB"/>
        </w:rPr>
      </w:pPr>
      <w:proofErr w:type="spellStart"/>
      <w:r w:rsidRPr="009909FE">
        <w:rPr>
          <w:rFonts w:asciiTheme="majorHAnsi" w:hAnsiTheme="majorHAnsi" w:cs="Times"/>
          <w:sz w:val="20"/>
          <w:szCs w:val="22"/>
          <w:lang w:val="en-GB"/>
        </w:rPr>
        <w:t>Fetal</w:t>
      </w:r>
      <w:proofErr w:type="spellEnd"/>
      <w:r w:rsidRPr="009909FE">
        <w:rPr>
          <w:rFonts w:asciiTheme="majorHAnsi" w:hAnsiTheme="majorHAnsi" w:cs="Times"/>
          <w:sz w:val="20"/>
          <w:szCs w:val="22"/>
          <w:lang w:val="en-GB"/>
        </w:rPr>
        <w:t xml:space="preserve"> condition prior to procedure</w:t>
      </w:r>
    </w:p>
    <w:p w:rsidR="002B492C" w:rsidRPr="009909FE" w:rsidRDefault="002B492C" w:rsidP="009909FE">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2"/>
          <w:lang w:val="en-GB"/>
        </w:rPr>
      </w:pPr>
      <w:r w:rsidRPr="009909FE">
        <w:rPr>
          <w:rFonts w:asciiTheme="majorHAnsi" w:hAnsiTheme="majorHAnsi" w:cs="Times"/>
          <w:sz w:val="20"/>
          <w:szCs w:val="22"/>
          <w:lang w:val="en-GB"/>
        </w:rPr>
        <w:t>Findings on abdominal and vaginal examination prior to procedure</w:t>
      </w:r>
    </w:p>
    <w:p w:rsidR="002B492C" w:rsidRPr="009909FE" w:rsidRDefault="002B492C" w:rsidP="009909FE">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2"/>
          <w:lang w:val="en-GB"/>
        </w:rPr>
      </w:pPr>
      <w:r w:rsidRPr="009909FE">
        <w:rPr>
          <w:rFonts w:asciiTheme="majorHAnsi" w:hAnsiTheme="majorHAnsi" w:cs="Times"/>
          <w:sz w:val="20"/>
          <w:szCs w:val="22"/>
          <w:lang w:val="en-GB"/>
        </w:rPr>
        <w:t>Number of tractions and pop off’s (1 contraction with several pulls is documented as 1 traction)</w:t>
      </w:r>
    </w:p>
    <w:p w:rsidR="008717ED" w:rsidRPr="009909FE" w:rsidRDefault="008717ED" w:rsidP="009909FE">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2"/>
          <w:lang w:val="en-GB"/>
        </w:rPr>
      </w:pPr>
      <w:r w:rsidRPr="009909FE">
        <w:rPr>
          <w:rFonts w:asciiTheme="majorHAnsi" w:hAnsiTheme="majorHAnsi" w:cs="Times"/>
          <w:sz w:val="20"/>
          <w:szCs w:val="22"/>
          <w:lang w:val="en-GB"/>
        </w:rPr>
        <w:t xml:space="preserve">Mother: </w:t>
      </w:r>
      <w:r w:rsidR="002B492C" w:rsidRPr="009909FE">
        <w:rPr>
          <w:rFonts w:asciiTheme="majorHAnsi" w:hAnsiTheme="majorHAnsi" w:cs="Times"/>
          <w:sz w:val="20"/>
          <w:szCs w:val="22"/>
          <w:lang w:val="en-GB"/>
        </w:rPr>
        <w:t>Blood loss</w:t>
      </w:r>
      <w:r w:rsidRPr="009909FE">
        <w:rPr>
          <w:rFonts w:asciiTheme="majorHAnsi" w:hAnsiTheme="majorHAnsi" w:cs="Times"/>
          <w:sz w:val="20"/>
          <w:szCs w:val="22"/>
          <w:lang w:val="en-GB"/>
        </w:rPr>
        <w:t>, lacerations of genital tract, complications</w:t>
      </w:r>
    </w:p>
    <w:p w:rsidR="002B492C" w:rsidRPr="009909FE" w:rsidRDefault="008717ED" w:rsidP="009909FE">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2"/>
          <w:lang w:val="en-GB"/>
        </w:rPr>
      </w:pPr>
      <w:r w:rsidRPr="009909FE">
        <w:rPr>
          <w:rFonts w:asciiTheme="majorHAnsi" w:hAnsiTheme="majorHAnsi" w:cs="Times"/>
          <w:sz w:val="20"/>
          <w:szCs w:val="22"/>
          <w:lang w:val="en-GB"/>
        </w:rPr>
        <w:t>Neonate: AS, weight, inspection of scalp, resuscitation, admission to SCU, complications</w:t>
      </w:r>
    </w:p>
    <w:p w:rsidR="002B492C" w:rsidRPr="009909FE" w:rsidRDefault="002B492C" w:rsidP="009909FE">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2"/>
          <w:lang w:val="en-GB"/>
        </w:rPr>
      </w:pPr>
      <w:r w:rsidRPr="009909FE">
        <w:rPr>
          <w:rFonts w:asciiTheme="majorHAnsi" w:hAnsiTheme="majorHAnsi" w:cs="Times"/>
          <w:sz w:val="20"/>
          <w:szCs w:val="22"/>
          <w:lang w:val="en-GB"/>
        </w:rPr>
        <w:t xml:space="preserve">Post procedural instructions </w:t>
      </w:r>
    </w:p>
    <w:p w:rsidR="00FF4188" w:rsidRPr="009909FE" w:rsidRDefault="00FF4188"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2"/>
          <w:lang w:val="en-GB"/>
        </w:rPr>
      </w:pPr>
    </w:p>
    <w:p w:rsidR="002F43CF" w:rsidRPr="000239F2" w:rsidRDefault="002F43C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b/>
          <w:szCs w:val="21"/>
          <w:lang w:val="en-GB"/>
        </w:rPr>
        <w:t>Complications</w:t>
      </w:r>
      <w:r w:rsidR="00AB63DF">
        <w:rPr>
          <w:rFonts w:asciiTheme="majorHAnsi" w:hAnsiTheme="majorHAnsi" w:cs="Times"/>
          <w:b/>
          <w:szCs w:val="21"/>
          <w:lang w:val="en-GB"/>
        </w:rPr>
        <w:t xml:space="preserve"> (Appendix </w:t>
      </w:r>
      <w:proofErr w:type="gramStart"/>
      <w:r w:rsidR="00AB63DF">
        <w:rPr>
          <w:rFonts w:asciiTheme="majorHAnsi" w:hAnsiTheme="majorHAnsi" w:cs="Times"/>
          <w:b/>
          <w:szCs w:val="21"/>
          <w:lang w:val="en-GB"/>
        </w:rPr>
        <w:t>A)</w:t>
      </w:r>
      <w:r w:rsidR="000239F2" w:rsidRPr="000239F2">
        <w:rPr>
          <w:rFonts w:asciiTheme="majorHAnsi" w:hAnsiTheme="majorHAnsi" w:cs="Times"/>
          <w:sz w:val="20"/>
          <w:szCs w:val="21"/>
          <w:vertAlign w:val="superscript"/>
          <w:lang w:val="en-GB"/>
        </w:rPr>
        <w:t>8,9</w:t>
      </w:r>
      <w:proofErr w:type="gramEnd"/>
      <w:r w:rsidR="00AB63DF">
        <w:rPr>
          <w:rFonts w:asciiTheme="majorHAnsi" w:hAnsiTheme="majorHAnsi" w:cs="Times"/>
          <w:sz w:val="20"/>
          <w:szCs w:val="21"/>
          <w:vertAlign w:val="superscript"/>
          <w:lang w:val="en-GB"/>
        </w:rPr>
        <w:t xml:space="preserve"> </w:t>
      </w:r>
    </w:p>
    <w:p w:rsidR="002F43CF" w:rsidRPr="009909FE" w:rsidRDefault="002F43C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 xml:space="preserve">To prevent complications, a vacuum extraction should be performed or supervised by an experienced person. The most important maternal complication is anal sphincter rupture (in 7.5% of vacuum extractions). </w:t>
      </w:r>
    </w:p>
    <w:p w:rsidR="002F43CF" w:rsidRPr="009909FE" w:rsidRDefault="002F43C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 xml:space="preserve">Neonatal complications are: </w:t>
      </w:r>
    </w:p>
    <w:p w:rsidR="002F43CF" w:rsidRPr="009909FE" w:rsidRDefault="002F43C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spellStart"/>
      <w:r w:rsidRPr="009909FE">
        <w:rPr>
          <w:rFonts w:asciiTheme="majorHAnsi" w:hAnsiTheme="majorHAnsi" w:cs="Times"/>
          <w:b/>
          <w:sz w:val="20"/>
          <w:szCs w:val="21"/>
          <w:lang w:val="en-GB"/>
        </w:rPr>
        <w:t>Cephalhaematoma</w:t>
      </w:r>
      <w:proofErr w:type="spellEnd"/>
      <w:r w:rsidRPr="009909FE">
        <w:rPr>
          <w:rFonts w:asciiTheme="majorHAnsi" w:hAnsiTheme="majorHAnsi" w:cs="Times"/>
          <w:sz w:val="20"/>
          <w:szCs w:val="21"/>
          <w:lang w:val="en-GB"/>
        </w:rPr>
        <w:t xml:space="preserve"> (in 9.4% of vacuum extractions) is usually not present at birth, but appears within a few hours. The swelling is characterized by being confined to the skull bone (it does not cross suture lines). It may take 1 - 4 weeks to resolve but almost never requires specific treatment. </w:t>
      </w:r>
    </w:p>
    <w:p w:rsidR="002F43CF" w:rsidRPr="009909FE" w:rsidRDefault="002F43C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b/>
          <w:sz w:val="20"/>
          <w:szCs w:val="21"/>
          <w:lang w:val="en-GB"/>
        </w:rPr>
        <w:t>Intracranial injury</w:t>
      </w:r>
      <w:r w:rsidRPr="009909FE">
        <w:rPr>
          <w:rFonts w:asciiTheme="majorHAnsi" w:hAnsiTheme="majorHAnsi" w:cs="Times"/>
          <w:sz w:val="20"/>
          <w:szCs w:val="21"/>
          <w:lang w:val="en-GB"/>
        </w:rPr>
        <w:t xml:space="preserve"> (in 0.08-0.9% of vacuum extractions) Research shows that neonates delivered by vacuum extraction do not have more intracranial complications than neonates delivered by EMCS. </w:t>
      </w:r>
      <w:r w:rsidRPr="009909FE">
        <w:rPr>
          <w:rFonts w:asciiTheme="majorHAnsi" w:hAnsiTheme="majorHAnsi" w:cs="Times"/>
          <w:color w:val="141413"/>
          <w:sz w:val="20"/>
          <w:szCs w:val="20"/>
          <w:lang w:val="en-GB" w:eastAsia="nl-NL"/>
        </w:rPr>
        <w:t xml:space="preserve">This suggests that abnormal labour may contribute more to intracranial </w:t>
      </w:r>
      <w:proofErr w:type="spellStart"/>
      <w:r w:rsidRPr="009909FE">
        <w:rPr>
          <w:rFonts w:asciiTheme="majorHAnsi" w:hAnsiTheme="majorHAnsi" w:cs="Times"/>
          <w:color w:val="141413"/>
          <w:sz w:val="20"/>
          <w:szCs w:val="20"/>
          <w:lang w:val="en-GB" w:eastAsia="nl-NL"/>
        </w:rPr>
        <w:t>hemorrhage</w:t>
      </w:r>
      <w:proofErr w:type="spellEnd"/>
      <w:r w:rsidRPr="009909FE">
        <w:rPr>
          <w:rFonts w:asciiTheme="majorHAnsi" w:hAnsiTheme="majorHAnsi" w:cs="Times"/>
          <w:color w:val="141413"/>
          <w:sz w:val="20"/>
          <w:szCs w:val="20"/>
          <w:lang w:val="en-GB" w:eastAsia="nl-NL"/>
        </w:rPr>
        <w:t xml:space="preserve"> than does </w:t>
      </w:r>
      <w:r w:rsidR="00036C72">
        <w:rPr>
          <w:rFonts w:asciiTheme="majorHAnsi" w:hAnsiTheme="majorHAnsi" w:cs="Times"/>
          <w:color w:val="141413"/>
          <w:sz w:val="20"/>
          <w:szCs w:val="20"/>
          <w:lang w:val="en-GB" w:eastAsia="nl-NL"/>
        </w:rPr>
        <w:t xml:space="preserve">the </w:t>
      </w:r>
      <w:r w:rsidRPr="009909FE">
        <w:rPr>
          <w:rFonts w:asciiTheme="majorHAnsi" w:hAnsiTheme="majorHAnsi" w:cs="Times"/>
          <w:color w:val="141413"/>
          <w:sz w:val="20"/>
          <w:szCs w:val="20"/>
          <w:lang w:val="en-GB" w:eastAsia="nl-NL"/>
        </w:rPr>
        <w:t>method of delivery.</w:t>
      </w:r>
    </w:p>
    <w:p w:rsidR="002F43CF" w:rsidRPr="009909FE" w:rsidRDefault="002F43C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spellStart"/>
      <w:r w:rsidRPr="009909FE">
        <w:rPr>
          <w:rFonts w:asciiTheme="majorHAnsi" w:hAnsiTheme="majorHAnsi" w:cs="Times"/>
          <w:b/>
          <w:sz w:val="20"/>
          <w:szCs w:val="21"/>
          <w:lang w:val="en-GB"/>
        </w:rPr>
        <w:t>Subgaleal</w:t>
      </w:r>
      <w:proofErr w:type="spellEnd"/>
      <w:r w:rsidRPr="009909FE">
        <w:rPr>
          <w:rFonts w:asciiTheme="majorHAnsi" w:hAnsiTheme="majorHAnsi" w:cs="Times"/>
          <w:b/>
          <w:sz w:val="20"/>
          <w:szCs w:val="21"/>
          <w:lang w:val="en-GB"/>
        </w:rPr>
        <w:t xml:space="preserve"> haemorrhage </w:t>
      </w:r>
      <w:r w:rsidRPr="009909FE">
        <w:rPr>
          <w:rFonts w:asciiTheme="majorHAnsi" w:hAnsiTheme="majorHAnsi" w:cs="Times"/>
          <w:sz w:val="20"/>
          <w:szCs w:val="21"/>
          <w:lang w:val="en-GB"/>
        </w:rPr>
        <w:t xml:space="preserve">(in 0.5% of vacuum extractions) causes a generalized fluctuant scalp swelling. In contrast to a caput succedaneum, which starts to decrease within an hour after birth, it increases in size. Neonates can lose 50% of their blood volume in this compartment and will show signs of </w:t>
      </w:r>
      <w:proofErr w:type="spellStart"/>
      <w:r w:rsidRPr="009909FE">
        <w:rPr>
          <w:rFonts w:asciiTheme="majorHAnsi" w:hAnsiTheme="majorHAnsi" w:cs="Times"/>
          <w:sz w:val="20"/>
          <w:szCs w:val="21"/>
          <w:lang w:val="en-GB"/>
        </w:rPr>
        <w:t>hypovolaemic</w:t>
      </w:r>
      <w:proofErr w:type="spellEnd"/>
      <w:r w:rsidRPr="009909FE">
        <w:rPr>
          <w:rFonts w:asciiTheme="majorHAnsi" w:hAnsiTheme="majorHAnsi" w:cs="Times"/>
          <w:sz w:val="20"/>
          <w:szCs w:val="21"/>
          <w:lang w:val="en-GB"/>
        </w:rPr>
        <w:t xml:space="preserve"> shock.</w:t>
      </w:r>
    </w:p>
    <w:p w:rsidR="00B97978" w:rsidRPr="009909FE" w:rsidRDefault="002F43C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b/>
          <w:sz w:val="20"/>
          <w:szCs w:val="21"/>
          <w:lang w:val="en-GB"/>
        </w:rPr>
        <w:t>Neonatal jaundice</w:t>
      </w:r>
      <w:r w:rsidRPr="009909FE">
        <w:rPr>
          <w:rFonts w:asciiTheme="majorHAnsi" w:hAnsiTheme="majorHAnsi" w:cs="Times"/>
          <w:sz w:val="20"/>
          <w:szCs w:val="21"/>
          <w:lang w:val="en-GB"/>
        </w:rPr>
        <w:t xml:space="preserve"> (9%) might occur 1-3 days after birth. On discharge, instruct the parents to come back when the neonate becomes jaundiced or does not feed well. Other neonatal complications are </w:t>
      </w:r>
      <w:r w:rsidRPr="009909FE">
        <w:rPr>
          <w:rFonts w:asciiTheme="majorHAnsi" w:hAnsiTheme="majorHAnsi" w:cs="Times"/>
          <w:b/>
          <w:sz w:val="20"/>
          <w:szCs w:val="21"/>
          <w:lang w:val="en-GB"/>
        </w:rPr>
        <w:t xml:space="preserve">retinal </w:t>
      </w:r>
      <w:proofErr w:type="gramStart"/>
      <w:r w:rsidRPr="009909FE">
        <w:rPr>
          <w:rFonts w:asciiTheme="majorHAnsi" w:hAnsiTheme="majorHAnsi" w:cs="Times"/>
          <w:b/>
          <w:sz w:val="20"/>
          <w:szCs w:val="21"/>
          <w:lang w:val="en-GB"/>
        </w:rPr>
        <w:t>haemorrhage</w:t>
      </w:r>
      <w:r w:rsidRPr="009909FE">
        <w:rPr>
          <w:rFonts w:asciiTheme="majorHAnsi" w:hAnsiTheme="majorHAnsi" w:cs="Times"/>
          <w:sz w:val="20"/>
          <w:szCs w:val="21"/>
          <w:lang w:val="en-GB"/>
        </w:rPr>
        <w:t xml:space="preserve"> which disappears without treatment</w:t>
      </w:r>
      <w:proofErr w:type="gramEnd"/>
      <w:r w:rsidRPr="009909FE">
        <w:rPr>
          <w:rFonts w:asciiTheme="majorHAnsi" w:hAnsiTheme="majorHAnsi" w:cs="Times"/>
          <w:sz w:val="20"/>
          <w:szCs w:val="21"/>
          <w:lang w:val="en-GB"/>
        </w:rPr>
        <w:t xml:space="preserve"> and </w:t>
      </w:r>
      <w:r w:rsidRPr="009909FE">
        <w:rPr>
          <w:rFonts w:asciiTheme="majorHAnsi" w:hAnsiTheme="majorHAnsi" w:cs="Times"/>
          <w:b/>
          <w:sz w:val="20"/>
          <w:szCs w:val="21"/>
          <w:lang w:val="en-GB"/>
        </w:rPr>
        <w:t>scalp injury</w:t>
      </w:r>
      <w:r w:rsidRPr="009909FE">
        <w:rPr>
          <w:rFonts w:asciiTheme="majorHAnsi" w:hAnsiTheme="majorHAnsi" w:cs="Times"/>
          <w:sz w:val="20"/>
          <w:szCs w:val="21"/>
          <w:lang w:val="en-GB"/>
        </w:rPr>
        <w:t xml:space="preserve"> that should be kept clean and dry and will heal spontaneously. When </w:t>
      </w:r>
      <w:proofErr w:type="spellStart"/>
      <w:r w:rsidRPr="009909FE">
        <w:rPr>
          <w:rFonts w:asciiTheme="majorHAnsi" w:hAnsiTheme="majorHAnsi" w:cs="Times"/>
          <w:sz w:val="20"/>
          <w:szCs w:val="21"/>
          <w:lang w:val="en-GB"/>
        </w:rPr>
        <w:t>cephalhaematoma</w:t>
      </w:r>
      <w:proofErr w:type="spellEnd"/>
      <w:r w:rsidRPr="009909FE">
        <w:rPr>
          <w:rFonts w:asciiTheme="majorHAnsi" w:hAnsiTheme="majorHAnsi" w:cs="Times"/>
          <w:sz w:val="20"/>
          <w:szCs w:val="21"/>
          <w:lang w:val="en-GB"/>
        </w:rPr>
        <w:t>,</w:t>
      </w:r>
      <w:r w:rsidR="00B97978" w:rsidRPr="009909FE">
        <w:rPr>
          <w:rFonts w:asciiTheme="majorHAnsi" w:hAnsiTheme="majorHAnsi" w:cs="Times"/>
          <w:sz w:val="20"/>
          <w:szCs w:val="21"/>
          <w:lang w:val="en-GB"/>
        </w:rPr>
        <w:t xml:space="preserve"> intracranial injury, </w:t>
      </w:r>
      <w:proofErr w:type="spellStart"/>
      <w:r w:rsidR="00B97978" w:rsidRPr="009909FE">
        <w:rPr>
          <w:rFonts w:asciiTheme="majorHAnsi" w:hAnsiTheme="majorHAnsi" w:cs="Times"/>
          <w:sz w:val="20"/>
          <w:szCs w:val="21"/>
          <w:lang w:val="en-GB"/>
        </w:rPr>
        <w:t>subgaleal</w:t>
      </w:r>
      <w:proofErr w:type="spellEnd"/>
      <w:r w:rsidR="00B97978" w:rsidRPr="009909FE">
        <w:rPr>
          <w:rFonts w:asciiTheme="majorHAnsi" w:hAnsiTheme="majorHAnsi" w:cs="Times"/>
          <w:sz w:val="20"/>
          <w:szCs w:val="21"/>
          <w:lang w:val="en-GB"/>
        </w:rPr>
        <w:t xml:space="preserve"> haemorrhage or neonatal jaundice is suspected, refer to the special care unit.</w:t>
      </w:r>
    </w:p>
    <w:p w:rsidR="00CC05B0" w:rsidRPr="009909FE" w:rsidRDefault="00CC05B0"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b/>
          <w:lang w:val="en-GB"/>
        </w:rPr>
      </w:pPr>
    </w:p>
    <w:p w:rsidR="00CC05B0" w:rsidRPr="009909FE" w:rsidRDefault="00CC05B0"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b/>
          <w:lang w:val="en-GB"/>
        </w:rPr>
      </w:pPr>
    </w:p>
    <w:p w:rsidR="00847EDB" w:rsidRPr="00AB63DF" w:rsidRDefault="00AB63DF" w:rsidP="0059161E">
      <w:pPr>
        <w:rPr>
          <w:rFonts w:asciiTheme="majorHAnsi" w:hAnsiTheme="majorHAnsi"/>
          <w:b/>
          <w:lang w:val="en-GB"/>
        </w:rPr>
      </w:pPr>
      <w:r>
        <w:rPr>
          <w:rFonts w:asciiTheme="majorHAnsi" w:hAnsiTheme="majorHAnsi"/>
          <w:b/>
          <w:lang w:val="en-GB"/>
        </w:rPr>
        <w:br w:type="page"/>
      </w:r>
      <w:r w:rsidR="00847EDB" w:rsidRPr="009909FE">
        <w:rPr>
          <w:rFonts w:asciiTheme="majorHAnsi" w:hAnsiTheme="majorHAnsi"/>
          <w:b/>
          <w:lang w:val="en-GB"/>
        </w:rPr>
        <w:t>References</w:t>
      </w:r>
    </w:p>
    <w:p w:rsidR="00FF1A54" w:rsidRPr="009909FE" w:rsidRDefault="00FF1A54"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b/>
          <w:sz w:val="20"/>
          <w:szCs w:val="20"/>
          <w:lang w:val="en-GB" w:eastAsia="nl-NL"/>
        </w:rPr>
      </w:pP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19"/>
        <w:gridCol w:w="9045"/>
      </w:tblGrid>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1</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141413"/>
                <w:sz w:val="18"/>
                <w:szCs w:val="14"/>
                <w:lang w:val="en-GB"/>
              </w:rPr>
            </w:pPr>
            <w:proofErr w:type="spellStart"/>
            <w:r w:rsidRPr="009909FE">
              <w:rPr>
                <w:rFonts w:asciiTheme="majorHAnsi" w:hAnsiTheme="majorHAnsi" w:cs="Helvetica"/>
                <w:color w:val="141413"/>
                <w:sz w:val="18"/>
                <w:szCs w:val="14"/>
                <w:lang w:val="en-GB"/>
              </w:rPr>
              <w:t>Tsu</w:t>
            </w:r>
            <w:proofErr w:type="spellEnd"/>
            <w:r w:rsidRPr="009909FE">
              <w:rPr>
                <w:rFonts w:asciiTheme="majorHAnsi" w:hAnsiTheme="majorHAnsi" w:cs="Helvetica"/>
                <w:color w:val="141413"/>
                <w:sz w:val="18"/>
                <w:szCs w:val="14"/>
                <w:lang w:val="en-GB"/>
              </w:rPr>
              <w:t xml:space="preserve"> VD, Shane B. New and underutilized technologies to reduce maternal mortality: call to action from a Bellagio workshop. </w:t>
            </w:r>
            <w:proofErr w:type="spellStart"/>
            <w:r w:rsidRPr="009909FE">
              <w:rPr>
                <w:rFonts w:asciiTheme="majorHAnsi" w:hAnsiTheme="majorHAnsi" w:cs="Helvetica"/>
                <w:color w:val="141413"/>
                <w:sz w:val="18"/>
                <w:szCs w:val="14"/>
                <w:lang w:val="en-GB"/>
              </w:rPr>
              <w:t>Int</w:t>
            </w:r>
            <w:proofErr w:type="spellEnd"/>
            <w:r w:rsidRPr="009909FE">
              <w:rPr>
                <w:rFonts w:asciiTheme="majorHAnsi" w:hAnsiTheme="majorHAnsi" w:cs="Helvetica"/>
                <w:color w:val="141413"/>
                <w:sz w:val="18"/>
                <w:szCs w:val="14"/>
                <w:lang w:val="en-GB"/>
              </w:rPr>
              <w:t xml:space="preserve"> J </w:t>
            </w:r>
            <w:proofErr w:type="spellStart"/>
            <w:r w:rsidRPr="009909FE">
              <w:rPr>
                <w:rFonts w:asciiTheme="majorHAnsi" w:hAnsiTheme="majorHAnsi" w:cs="Helvetica"/>
                <w:color w:val="141413"/>
                <w:sz w:val="18"/>
                <w:szCs w:val="14"/>
                <w:lang w:val="en-GB"/>
              </w:rPr>
              <w:t>Gynecol</w:t>
            </w:r>
            <w:proofErr w:type="spellEnd"/>
            <w:r w:rsidRPr="009909FE">
              <w:rPr>
                <w:rFonts w:asciiTheme="majorHAnsi" w:hAnsiTheme="majorHAnsi" w:cs="Helvetica"/>
                <w:color w:val="141413"/>
                <w:sz w:val="18"/>
                <w:szCs w:val="14"/>
                <w:lang w:val="en-GB"/>
              </w:rPr>
              <w:t xml:space="preserve"> </w:t>
            </w:r>
            <w:proofErr w:type="spellStart"/>
            <w:r w:rsidRPr="009909FE">
              <w:rPr>
                <w:rFonts w:asciiTheme="majorHAnsi" w:hAnsiTheme="majorHAnsi" w:cs="Helvetica"/>
                <w:color w:val="141413"/>
                <w:sz w:val="18"/>
                <w:szCs w:val="14"/>
                <w:lang w:val="en-GB"/>
              </w:rPr>
              <w:t>Obstet</w:t>
            </w:r>
            <w:proofErr w:type="spellEnd"/>
            <w:r w:rsidRPr="009909FE">
              <w:rPr>
                <w:rFonts w:asciiTheme="majorHAnsi" w:hAnsiTheme="majorHAnsi" w:cs="Helvetica"/>
                <w:color w:val="141413"/>
                <w:sz w:val="18"/>
                <w:szCs w:val="14"/>
                <w:lang w:val="en-GB"/>
              </w:rPr>
              <w:t xml:space="preserve"> 2004</w:t>
            </w:r>
            <w:proofErr w:type="gramStart"/>
            <w:r w:rsidRPr="009909FE">
              <w:rPr>
                <w:rFonts w:asciiTheme="majorHAnsi" w:hAnsiTheme="majorHAnsi" w:cs="Helvetica"/>
                <w:color w:val="141413"/>
                <w:sz w:val="18"/>
                <w:szCs w:val="14"/>
                <w:lang w:val="en-GB"/>
              </w:rPr>
              <w:t>;85</w:t>
            </w:r>
            <w:proofErr w:type="gramEnd"/>
            <w:r w:rsidRPr="009909FE">
              <w:rPr>
                <w:rFonts w:asciiTheme="majorHAnsi" w:hAnsiTheme="majorHAnsi" w:cs="Helvetica"/>
                <w:color w:val="141413"/>
                <w:sz w:val="18"/>
                <w:szCs w:val="14"/>
                <w:lang w:val="en-GB"/>
              </w:rPr>
              <w:t xml:space="preserve"> (1 </w:t>
            </w:r>
            <w:proofErr w:type="spellStart"/>
            <w:r w:rsidRPr="009909FE">
              <w:rPr>
                <w:rFonts w:asciiTheme="majorHAnsi" w:hAnsiTheme="majorHAnsi" w:cs="Helvetica"/>
                <w:color w:val="141413"/>
                <w:sz w:val="18"/>
                <w:szCs w:val="14"/>
                <w:lang w:val="en-GB"/>
              </w:rPr>
              <w:t>Suppl</w:t>
            </w:r>
            <w:proofErr w:type="spellEnd"/>
            <w:r w:rsidRPr="009909FE">
              <w:rPr>
                <w:rFonts w:asciiTheme="majorHAnsi" w:hAnsiTheme="majorHAnsi" w:cs="Helvetica"/>
                <w:color w:val="141413"/>
                <w:sz w:val="18"/>
                <w:szCs w:val="14"/>
                <w:lang w:val="en-GB"/>
              </w:rPr>
              <w:t>):S83–93.</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2</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141413"/>
                <w:sz w:val="18"/>
                <w:szCs w:val="14"/>
                <w:lang w:val="en-GB"/>
              </w:rPr>
            </w:pPr>
            <w:proofErr w:type="spellStart"/>
            <w:r w:rsidRPr="009909FE">
              <w:rPr>
                <w:rFonts w:asciiTheme="majorHAnsi" w:hAnsiTheme="majorHAnsi" w:cs="Helvetica"/>
                <w:color w:val="141413"/>
                <w:sz w:val="18"/>
                <w:szCs w:val="14"/>
                <w:lang w:val="en-GB"/>
              </w:rPr>
              <w:t>Hofmeyr</w:t>
            </w:r>
            <w:proofErr w:type="spellEnd"/>
            <w:r w:rsidRPr="009909FE">
              <w:rPr>
                <w:rFonts w:asciiTheme="majorHAnsi" w:hAnsiTheme="majorHAnsi" w:cs="Helvetica"/>
                <w:color w:val="141413"/>
                <w:sz w:val="18"/>
                <w:szCs w:val="14"/>
                <w:lang w:val="en-GB"/>
              </w:rPr>
              <w:t xml:space="preserve"> GJ. Obstructed </w:t>
            </w:r>
            <w:proofErr w:type="spellStart"/>
            <w:r w:rsidRPr="009909FE">
              <w:rPr>
                <w:rFonts w:asciiTheme="majorHAnsi" w:hAnsiTheme="majorHAnsi" w:cs="Helvetica"/>
                <w:color w:val="141413"/>
                <w:sz w:val="18"/>
                <w:szCs w:val="14"/>
                <w:lang w:val="en-GB"/>
              </w:rPr>
              <w:t>labor</w:t>
            </w:r>
            <w:proofErr w:type="spellEnd"/>
            <w:r w:rsidRPr="009909FE">
              <w:rPr>
                <w:rFonts w:asciiTheme="majorHAnsi" w:hAnsiTheme="majorHAnsi" w:cs="Helvetica"/>
                <w:color w:val="141413"/>
                <w:sz w:val="18"/>
                <w:szCs w:val="14"/>
                <w:lang w:val="en-GB"/>
              </w:rPr>
              <w:t xml:space="preserve">: using better technologies to reduce mortality. </w:t>
            </w:r>
            <w:proofErr w:type="spellStart"/>
            <w:r w:rsidRPr="009909FE">
              <w:rPr>
                <w:rFonts w:asciiTheme="majorHAnsi" w:hAnsiTheme="majorHAnsi" w:cs="Helvetica"/>
                <w:color w:val="141413"/>
                <w:sz w:val="18"/>
                <w:szCs w:val="14"/>
                <w:lang w:val="en-GB"/>
              </w:rPr>
              <w:t>Int</w:t>
            </w:r>
            <w:proofErr w:type="spellEnd"/>
            <w:r w:rsidRPr="009909FE">
              <w:rPr>
                <w:rFonts w:asciiTheme="majorHAnsi" w:hAnsiTheme="majorHAnsi" w:cs="Helvetica"/>
                <w:color w:val="141413"/>
                <w:sz w:val="18"/>
                <w:szCs w:val="14"/>
                <w:lang w:val="en-GB"/>
              </w:rPr>
              <w:t xml:space="preserve"> J </w:t>
            </w:r>
            <w:proofErr w:type="spellStart"/>
            <w:r w:rsidRPr="009909FE">
              <w:rPr>
                <w:rFonts w:asciiTheme="majorHAnsi" w:hAnsiTheme="majorHAnsi" w:cs="Helvetica"/>
                <w:color w:val="141413"/>
                <w:sz w:val="18"/>
                <w:szCs w:val="14"/>
                <w:lang w:val="en-GB"/>
              </w:rPr>
              <w:t>Gynecol</w:t>
            </w:r>
            <w:proofErr w:type="spellEnd"/>
            <w:r w:rsidRPr="009909FE">
              <w:rPr>
                <w:rFonts w:asciiTheme="majorHAnsi" w:hAnsiTheme="majorHAnsi" w:cs="Helvetica"/>
                <w:color w:val="141413"/>
                <w:sz w:val="18"/>
                <w:szCs w:val="14"/>
                <w:lang w:val="en-GB"/>
              </w:rPr>
              <w:t xml:space="preserve"> </w:t>
            </w:r>
            <w:proofErr w:type="spellStart"/>
            <w:r w:rsidRPr="009909FE">
              <w:rPr>
                <w:rFonts w:asciiTheme="majorHAnsi" w:hAnsiTheme="majorHAnsi" w:cs="Helvetica"/>
                <w:color w:val="141413"/>
                <w:sz w:val="18"/>
                <w:szCs w:val="14"/>
                <w:lang w:val="en-GB"/>
              </w:rPr>
              <w:t>Obstet</w:t>
            </w:r>
            <w:proofErr w:type="spellEnd"/>
            <w:r w:rsidRPr="009909FE">
              <w:rPr>
                <w:rFonts w:asciiTheme="majorHAnsi" w:hAnsiTheme="majorHAnsi" w:cs="Helvetica"/>
                <w:color w:val="141413"/>
                <w:sz w:val="18"/>
                <w:szCs w:val="14"/>
                <w:lang w:val="en-GB"/>
              </w:rPr>
              <w:t xml:space="preserve"> 2004</w:t>
            </w:r>
            <w:proofErr w:type="gramStart"/>
            <w:r w:rsidRPr="009909FE">
              <w:rPr>
                <w:rFonts w:asciiTheme="majorHAnsi" w:hAnsiTheme="majorHAnsi" w:cs="Helvetica"/>
                <w:color w:val="141413"/>
                <w:sz w:val="18"/>
                <w:szCs w:val="14"/>
                <w:lang w:val="en-GB"/>
              </w:rPr>
              <w:t>;85</w:t>
            </w:r>
            <w:proofErr w:type="gramEnd"/>
            <w:r w:rsidRPr="009909FE">
              <w:rPr>
                <w:rFonts w:asciiTheme="majorHAnsi" w:hAnsiTheme="majorHAnsi" w:cs="Helvetica"/>
                <w:color w:val="141413"/>
                <w:sz w:val="18"/>
                <w:szCs w:val="14"/>
                <w:lang w:val="en-GB"/>
              </w:rPr>
              <w:t xml:space="preserve"> (1 </w:t>
            </w:r>
            <w:proofErr w:type="spellStart"/>
            <w:r w:rsidRPr="009909FE">
              <w:rPr>
                <w:rFonts w:asciiTheme="majorHAnsi" w:hAnsiTheme="majorHAnsi" w:cs="Helvetica"/>
                <w:color w:val="141413"/>
                <w:sz w:val="18"/>
                <w:szCs w:val="14"/>
                <w:lang w:val="en-GB"/>
              </w:rPr>
              <w:t>Suppl</w:t>
            </w:r>
            <w:proofErr w:type="spellEnd"/>
            <w:r w:rsidRPr="009909FE">
              <w:rPr>
                <w:rFonts w:asciiTheme="majorHAnsi" w:hAnsiTheme="majorHAnsi" w:cs="Helvetica"/>
                <w:color w:val="141413"/>
                <w:sz w:val="18"/>
                <w:szCs w:val="14"/>
                <w:lang w:val="en-GB"/>
              </w:rPr>
              <w:t>) S62–S72.</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3</w:t>
            </w:r>
          </w:p>
        </w:tc>
        <w:tc>
          <w:tcPr>
            <w:tcW w:w="9045" w:type="dxa"/>
          </w:tcPr>
          <w:p w:rsidR="0038578B" w:rsidRPr="009909FE" w:rsidRDefault="0038578B" w:rsidP="009909FE">
            <w:pPr>
              <w:spacing w:line="276" w:lineRule="auto"/>
              <w:rPr>
                <w:rFonts w:asciiTheme="majorHAnsi" w:hAnsiTheme="majorHAnsi"/>
                <w:sz w:val="18"/>
                <w:lang w:val="en-GB"/>
              </w:rPr>
            </w:pPr>
            <w:proofErr w:type="spellStart"/>
            <w:r w:rsidRPr="009909FE">
              <w:rPr>
                <w:rFonts w:asciiTheme="majorHAnsi" w:hAnsiTheme="majorHAnsi" w:cs="Helvetica"/>
                <w:color w:val="141413"/>
                <w:sz w:val="18"/>
                <w:szCs w:val="14"/>
                <w:lang w:val="en-GB"/>
              </w:rPr>
              <w:t>Tsu</w:t>
            </w:r>
            <w:proofErr w:type="spellEnd"/>
            <w:r w:rsidRPr="009909FE">
              <w:rPr>
                <w:rFonts w:asciiTheme="majorHAnsi" w:hAnsiTheme="majorHAnsi" w:cs="Helvetica"/>
                <w:color w:val="141413"/>
                <w:sz w:val="18"/>
                <w:szCs w:val="14"/>
                <w:lang w:val="en-GB"/>
              </w:rPr>
              <w:t xml:space="preserve"> VD, Coffey PS. New and underutilised technologies to reduce maternal mortality and morbidity: what progress have we made since Bellagio 2003? BJOG 2009</w:t>
            </w:r>
            <w:proofErr w:type="gramStart"/>
            <w:r w:rsidRPr="009909FE">
              <w:rPr>
                <w:rFonts w:asciiTheme="majorHAnsi" w:hAnsiTheme="majorHAnsi" w:cs="Helvetica"/>
                <w:color w:val="141413"/>
                <w:sz w:val="18"/>
                <w:szCs w:val="14"/>
                <w:lang w:val="en-GB"/>
              </w:rPr>
              <w:t>;116:247</w:t>
            </w:r>
            <w:proofErr w:type="gramEnd"/>
            <w:r w:rsidRPr="009909FE">
              <w:rPr>
                <w:rFonts w:asciiTheme="majorHAnsi" w:hAnsiTheme="majorHAnsi" w:cs="Helvetica"/>
                <w:color w:val="141413"/>
                <w:sz w:val="18"/>
                <w:szCs w:val="14"/>
                <w:lang w:val="en-GB"/>
              </w:rPr>
              <w:t>–56.</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4</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141413"/>
                <w:sz w:val="18"/>
                <w:szCs w:val="14"/>
                <w:lang w:val="en-GB"/>
              </w:rPr>
            </w:pPr>
            <w:r w:rsidRPr="009909FE">
              <w:rPr>
                <w:rFonts w:asciiTheme="majorHAnsi" w:hAnsiTheme="majorHAnsi" w:cs="Helvetica"/>
                <w:color w:val="141413"/>
                <w:sz w:val="18"/>
                <w:szCs w:val="17"/>
                <w:lang w:val="en-GB"/>
              </w:rPr>
              <w:t>WHO, UNFPA, UNICEF, AMDD. Monitoring emergency obstetric care. A handbook. Geneva: World Health Organization</w:t>
            </w:r>
            <w:proofErr w:type="gramStart"/>
            <w:r w:rsidRPr="009909FE">
              <w:rPr>
                <w:rFonts w:asciiTheme="majorHAnsi" w:hAnsiTheme="majorHAnsi" w:cs="Helvetica"/>
                <w:color w:val="141413"/>
                <w:sz w:val="18"/>
                <w:szCs w:val="17"/>
                <w:lang w:val="en-GB"/>
              </w:rPr>
              <w:t>;2009</w:t>
            </w:r>
            <w:proofErr w:type="gramEnd"/>
            <w:r w:rsidRPr="009909FE">
              <w:rPr>
                <w:rFonts w:asciiTheme="majorHAnsi" w:hAnsiTheme="majorHAnsi" w:cs="Helvetica"/>
                <w:color w:val="141413"/>
                <w:sz w:val="18"/>
                <w:szCs w:val="17"/>
                <w:lang w:val="en-GB"/>
              </w:rPr>
              <w:t>.</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5</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141413"/>
                <w:sz w:val="18"/>
                <w:szCs w:val="14"/>
                <w:lang w:val="en-GB"/>
              </w:rPr>
            </w:pPr>
            <w:proofErr w:type="spellStart"/>
            <w:r w:rsidRPr="009909FE">
              <w:rPr>
                <w:rFonts w:asciiTheme="majorHAnsi" w:hAnsiTheme="majorHAnsi" w:cs="Helvetica"/>
                <w:color w:val="141413"/>
                <w:sz w:val="18"/>
                <w:szCs w:val="14"/>
                <w:lang w:val="en-GB"/>
              </w:rPr>
              <w:t>Ameh</w:t>
            </w:r>
            <w:proofErr w:type="spellEnd"/>
            <w:r w:rsidRPr="009909FE">
              <w:rPr>
                <w:rFonts w:asciiTheme="majorHAnsi" w:hAnsiTheme="majorHAnsi" w:cs="Helvetica"/>
                <w:color w:val="141413"/>
                <w:sz w:val="18"/>
                <w:szCs w:val="14"/>
                <w:lang w:val="en-GB"/>
              </w:rPr>
              <w:t xml:space="preserve"> C, Weeks A. The role of instrumental vaginal delivery in low resource settings. BJOG 2009</w:t>
            </w:r>
            <w:proofErr w:type="gramStart"/>
            <w:r w:rsidRPr="009909FE">
              <w:rPr>
                <w:rFonts w:asciiTheme="majorHAnsi" w:hAnsiTheme="majorHAnsi" w:cs="Helvetica"/>
                <w:color w:val="141413"/>
                <w:sz w:val="18"/>
                <w:szCs w:val="14"/>
                <w:lang w:val="en-GB"/>
              </w:rPr>
              <w:t>;116</w:t>
            </w:r>
            <w:proofErr w:type="gramEnd"/>
            <w:r w:rsidRPr="009909FE">
              <w:rPr>
                <w:rFonts w:asciiTheme="majorHAnsi" w:hAnsiTheme="majorHAnsi" w:cs="Helvetica"/>
                <w:color w:val="141413"/>
                <w:sz w:val="18"/>
                <w:szCs w:val="14"/>
                <w:lang w:val="en-GB"/>
              </w:rPr>
              <w:t>(</w:t>
            </w:r>
            <w:proofErr w:type="spellStart"/>
            <w:r w:rsidRPr="009909FE">
              <w:rPr>
                <w:rFonts w:asciiTheme="majorHAnsi" w:hAnsiTheme="majorHAnsi" w:cs="Helvetica"/>
                <w:color w:val="141413"/>
                <w:sz w:val="18"/>
                <w:szCs w:val="14"/>
                <w:lang w:val="en-GB"/>
              </w:rPr>
              <w:t>Suppl</w:t>
            </w:r>
            <w:proofErr w:type="spellEnd"/>
            <w:r w:rsidRPr="009909FE">
              <w:rPr>
                <w:rFonts w:asciiTheme="majorHAnsi" w:hAnsiTheme="majorHAnsi" w:cs="Helvetica"/>
                <w:color w:val="141413"/>
                <w:sz w:val="18"/>
                <w:szCs w:val="14"/>
                <w:lang w:val="en-GB"/>
              </w:rPr>
              <w:t xml:space="preserve"> 1):22-25.</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6</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color w:val="000000"/>
                <w:sz w:val="18"/>
                <w:szCs w:val="15"/>
                <w:lang w:val="en-GB"/>
              </w:rPr>
            </w:pPr>
            <w:r w:rsidRPr="009909FE">
              <w:rPr>
                <w:rFonts w:asciiTheme="majorHAnsi" w:hAnsiTheme="majorHAnsi" w:cs="Arial"/>
                <w:color w:val="000000"/>
                <w:sz w:val="18"/>
                <w:szCs w:val="15"/>
                <w:lang w:val="en-GB"/>
              </w:rPr>
              <w:t xml:space="preserve">Bailey PE et al. The disappearing art of instrumental delivery: Time to reverse the trend. </w:t>
            </w:r>
            <w:proofErr w:type="spellStart"/>
            <w:r w:rsidRPr="009909FE">
              <w:rPr>
                <w:rFonts w:asciiTheme="majorHAnsi" w:hAnsiTheme="majorHAnsi" w:cs="Helvetica"/>
                <w:color w:val="141413"/>
                <w:sz w:val="18"/>
                <w:szCs w:val="14"/>
                <w:lang w:val="en-GB"/>
              </w:rPr>
              <w:t>Int</w:t>
            </w:r>
            <w:proofErr w:type="spellEnd"/>
            <w:r w:rsidRPr="009909FE">
              <w:rPr>
                <w:rFonts w:asciiTheme="majorHAnsi" w:hAnsiTheme="majorHAnsi" w:cs="Helvetica"/>
                <w:color w:val="141413"/>
                <w:sz w:val="18"/>
                <w:szCs w:val="14"/>
                <w:lang w:val="en-GB"/>
              </w:rPr>
              <w:t xml:space="preserve"> J </w:t>
            </w:r>
            <w:proofErr w:type="spellStart"/>
            <w:r w:rsidRPr="009909FE">
              <w:rPr>
                <w:rFonts w:asciiTheme="majorHAnsi" w:hAnsiTheme="majorHAnsi" w:cs="Helvetica"/>
                <w:color w:val="141413"/>
                <w:sz w:val="18"/>
                <w:szCs w:val="14"/>
                <w:lang w:val="en-GB"/>
              </w:rPr>
              <w:t>Gynecol</w:t>
            </w:r>
            <w:proofErr w:type="spellEnd"/>
            <w:r w:rsidRPr="009909FE">
              <w:rPr>
                <w:rFonts w:asciiTheme="majorHAnsi" w:hAnsiTheme="majorHAnsi" w:cs="Helvetica"/>
                <w:color w:val="141413"/>
                <w:sz w:val="18"/>
                <w:szCs w:val="14"/>
                <w:lang w:val="en-GB"/>
              </w:rPr>
              <w:t xml:space="preserve"> </w:t>
            </w:r>
            <w:proofErr w:type="spellStart"/>
            <w:r w:rsidRPr="009909FE">
              <w:rPr>
                <w:rFonts w:asciiTheme="majorHAnsi" w:hAnsiTheme="majorHAnsi" w:cs="Helvetica"/>
                <w:color w:val="141413"/>
                <w:sz w:val="18"/>
                <w:szCs w:val="14"/>
                <w:lang w:val="en-GB"/>
              </w:rPr>
              <w:t>Obstet</w:t>
            </w:r>
            <w:proofErr w:type="spellEnd"/>
            <w:r w:rsidRPr="009909FE">
              <w:rPr>
                <w:rFonts w:asciiTheme="majorHAnsi" w:hAnsiTheme="majorHAnsi" w:cs="Arial"/>
                <w:color w:val="000000"/>
                <w:sz w:val="18"/>
                <w:szCs w:val="15"/>
                <w:lang w:val="en-GB"/>
              </w:rPr>
              <w:t xml:space="preserve"> 2005</w:t>
            </w:r>
            <w:proofErr w:type="gramStart"/>
            <w:r w:rsidRPr="009909FE">
              <w:rPr>
                <w:rFonts w:asciiTheme="majorHAnsi" w:hAnsiTheme="majorHAnsi" w:cs="Arial"/>
                <w:color w:val="000000"/>
                <w:sz w:val="18"/>
                <w:szCs w:val="15"/>
                <w:lang w:val="en-GB"/>
              </w:rPr>
              <w:t>;91:89</w:t>
            </w:r>
            <w:proofErr w:type="gramEnd"/>
            <w:r w:rsidRPr="009909FE">
              <w:rPr>
                <w:rFonts w:asciiTheme="majorHAnsi" w:hAnsiTheme="majorHAnsi" w:cs="Arial"/>
                <w:color w:val="000000"/>
                <w:sz w:val="18"/>
                <w:szCs w:val="15"/>
                <w:lang w:val="en-GB"/>
              </w:rPr>
              <w:t>-96.</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7</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color w:val="000000"/>
                <w:sz w:val="18"/>
                <w:szCs w:val="15"/>
                <w:lang w:val="en-GB"/>
              </w:rPr>
            </w:pPr>
            <w:proofErr w:type="spellStart"/>
            <w:r w:rsidRPr="009909FE">
              <w:rPr>
                <w:rFonts w:asciiTheme="majorHAnsi" w:hAnsiTheme="majorHAnsi" w:cs="Arial"/>
                <w:color w:val="000000"/>
                <w:sz w:val="18"/>
                <w:szCs w:val="15"/>
                <w:lang w:val="en-GB"/>
              </w:rPr>
              <w:t>Fauveau</w:t>
            </w:r>
            <w:proofErr w:type="spellEnd"/>
            <w:r w:rsidRPr="009909FE">
              <w:rPr>
                <w:rFonts w:asciiTheme="majorHAnsi" w:hAnsiTheme="majorHAnsi" w:cs="Arial"/>
                <w:color w:val="000000"/>
                <w:sz w:val="18"/>
                <w:szCs w:val="15"/>
                <w:lang w:val="en-GB"/>
              </w:rPr>
              <w:t xml:space="preserve"> V. Is vacuum extraction still known, taught and practiced? A worldwide KAP survey. </w:t>
            </w:r>
            <w:proofErr w:type="spellStart"/>
            <w:r w:rsidRPr="009909FE">
              <w:rPr>
                <w:rFonts w:asciiTheme="majorHAnsi" w:hAnsiTheme="majorHAnsi" w:cs="Helvetica"/>
                <w:color w:val="141413"/>
                <w:sz w:val="18"/>
                <w:szCs w:val="14"/>
                <w:lang w:val="en-GB"/>
              </w:rPr>
              <w:t>Int</w:t>
            </w:r>
            <w:proofErr w:type="spellEnd"/>
            <w:r w:rsidRPr="009909FE">
              <w:rPr>
                <w:rFonts w:asciiTheme="majorHAnsi" w:hAnsiTheme="majorHAnsi" w:cs="Helvetica"/>
                <w:color w:val="141413"/>
                <w:sz w:val="18"/>
                <w:szCs w:val="14"/>
                <w:lang w:val="en-GB"/>
              </w:rPr>
              <w:t xml:space="preserve"> J </w:t>
            </w:r>
            <w:proofErr w:type="spellStart"/>
            <w:r w:rsidRPr="009909FE">
              <w:rPr>
                <w:rFonts w:asciiTheme="majorHAnsi" w:hAnsiTheme="majorHAnsi" w:cs="Helvetica"/>
                <w:color w:val="141413"/>
                <w:sz w:val="18"/>
                <w:szCs w:val="14"/>
                <w:lang w:val="en-GB"/>
              </w:rPr>
              <w:t>Gynecol</w:t>
            </w:r>
            <w:proofErr w:type="spellEnd"/>
            <w:r w:rsidRPr="009909FE">
              <w:rPr>
                <w:rFonts w:asciiTheme="majorHAnsi" w:hAnsiTheme="majorHAnsi" w:cs="Helvetica"/>
                <w:color w:val="141413"/>
                <w:sz w:val="18"/>
                <w:szCs w:val="14"/>
                <w:lang w:val="en-GB"/>
              </w:rPr>
              <w:t xml:space="preserve"> </w:t>
            </w:r>
            <w:proofErr w:type="spellStart"/>
            <w:r w:rsidRPr="009909FE">
              <w:rPr>
                <w:rFonts w:asciiTheme="majorHAnsi" w:hAnsiTheme="majorHAnsi" w:cs="Helvetica"/>
                <w:color w:val="141413"/>
                <w:sz w:val="18"/>
                <w:szCs w:val="14"/>
                <w:lang w:val="en-GB"/>
              </w:rPr>
              <w:t>Obstet</w:t>
            </w:r>
            <w:proofErr w:type="spellEnd"/>
            <w:r w:rsidRPr="009909FE">
              <w:rPr>
                <w:rFonts w:asciiTheme="majorHAnsi" w:hAnsiTheme="majorHAnsi" w:cs="Helvetica"/>
                <w:color w:val="141413"/>
                <w:sz w:val="18"/>
                <w:szCs w:val="14"/>
                <w:lang w:val="en-GB"/>
              </w:rPr>
              <w:t xml:space="preserve"> 2006</w:t>
            </w:r>
            <w:proofErr w:type="gramStart"/>
            <w:r w:rsidRPr="009909FE">
              <w:rPr>
                <w:rFonts w:asciiTheme="majorHAnsi" w:hAnsiTheme="majorHAnsi" w:cs="Helvetica"/>
                <w:color w:val="141413"/>
                <w:sz w:val="18"/>
                <w:szCs w:val="14"/>
                <w:lang w:val="en-GB"/>
              </w:rPr>
              <w:t>;94:185</w:t>
            </w:r>
            <w:proofErr w:type="gramEnd"/>
            <w:r w:rsidRPr="009909FE">
              <w:rPr>
                <w:rFonts w:asciiTheme="majorHAnsi" w:hAnsiTheme="majorHAnsi" w:cs="Helvetica"/>
                <w:color w:val="141413"/>
                <w:sz w:val="18"/>
                <w:szCs w:val="14"/>
                <w:lang w:val="en-GB"/>
              </w:rPr>
              <w:t>-189.</w:t>
            </w:r>
            <w:r w:rsidRPr="009909FE">
              <w:rPr>
                <w:rFonts w:asciiTheme="majorHAnsi" w:hAnsiTheme="majorHAnsi" w:cs="Arial"/>
                <w:color w:val="000000"/>
                <w:sz w:val="18"/>
                <w:szCs w:val="15"/>
                <w:lang w:val="en-GB"/>
              </w:rPr>
              <w:t xml:space="preserve"> </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8</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000000"/>
                <w:sz w:val="18"/>
                <w:szCs w:val="17"/>
                <w:lang w:val="en-GB"/>
              </w:rPr>
            </w:pPr>
            <w:proofErr w:type="spellStart"/>
            <w:r w:rsidRPr="009909FE">
              <w:rPr>
                <w:rFonts w:asciiTheme="majorHAnsi" w:hAnsiTheme="majorHAnsi" w:cs="Helvetica"/>
                <w:color w:val="000000"/>
                <w:sz w:val="18"/>
                <w:szCs w:val="17"/>
                <w:lang w:val="en-GB" w:eastAsia="nl-NL"/>
              </w:rPr>
              <w:t>O’Mahony</w:t>
            </w:r>
            <w:proofErr w:type="spellEnd"/>
            <w:r w:rsidRPr="009909FE">
              <w:rPr>
                <w:rFonts w:asciiTheme="majorHAnsi" w:hAnsiTheme="majorHAnsi" w:cs="Helvetica"/>
                <w:color w:val="000000"/>
                <w:sz w:val="18"/>
                <w:szCs w:val="17"/>
                <w:lang w:val="en-GB" w:eastAsia="nl-NL"/>
              </w:rPr>
              <w:t xml:space="preserve"> F, </w:t>
            </w:r>
            <w:proofErr w:type="spellStart"/>
            <w:r w:rsidRPr="009909FE">
              <w:rPr>
                <w:rFonts w:asciiTheme="majorHAnsi" w:hAnsiTheme="majorHAnsi" w:cs="Helvetica"/>
                <w:color w:val="000000"/>
                <w:sz w:val="18"/>
                <w:szCs w:val="17"/>
                <w:lang w:val="en-GB" w:eastAsia="nl-NL"/>
              </w:rPr>
              <w:t>Hofmeyr</w:t>
            </w:r>
            <w:proofErr w:type="spellEnd"/>
            <w:r w:rsidRPr="009909FE">
              <w:rPr>
                <w:rFonts w:asciiTheme="majorHAnsi" w:hAnsiTheme="majorHAnsi" w:cs="Helvetica"/>
                <w:color w:val="000000"/>
                <w:sz w:val="18"/>
                <w:szCs w:val="17"/>
                <w:lang w:val="en-GB" w:eastAsia="nl-NL"/>
              </w:rPr>
              <w:t xml:space="preserve"> GJ, </w:t>
            </w:r>
            <w:proofErr w:type="spellStart"/>
            <w:r w:rsidRPr="009909FE">
              <w:rPr>
                <w:rFonts w:asciiTheme="majorHAnsi" w:hAnsiTheme="majorHAnsi" w:cs="Helvetica"/>
                <w:color w:val="000000"/>
                <w:sz w:val="18"/>
                <w:szCs w:val="17"/>
                <w:lang w:val="en-GB" w:eastAsia="nl-NL"/>
              </w:rPr>
              <w:t>Menon</w:t>
            </w:r>
            <w:proofErr w:type="spellEnd"/>
            <w:r w:rsidRPr="009909FE">
              <w:rPr>
                <w:rFonts w:asciiTheme="majorHAnsi" w:hAnsiTheme="majorHAnsi" w:cs="Helvetica"/>
                <w:color w:val="000000"/>
                <w:sz w:val="18"/>
                <w:szCs w:val="17"/>
                <w:lang w:val="en-GB" w:eastAsia="nl-NL"/>
              </w:rPr>
              <w:t xml:space="preserve"> V. Choice of instruments for assisted vaginal delivery. Cochrane Database of Systematic Reviews 2010, Issue 11. Art. No.: CD005455. DOI: 10.1002/14651858.CD005455.pub2.</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9</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color w:val="000000"/>
                <w:sz w:val="18"/>
                <w:szCs w:val="22"/>
                <w:lang w:val="en-GB"/>
              </w:rPr>
            </w:pPr>
            <w:r w:rsidRPr="009909FE">
              <w:rPr>
                <w:rFonts w:asciiTheme="majorHAnsi" w:hAnsiTheme="majorHAnsi" w:cs="Helvetica"/>
                <w:sz w:val="18"/>
                <w:szCs w:val="20"/>
                <w:lang w:val="en-GB" w:eastAsia="nl-NL"/>
              </w:rPr>
              <w:t xml:space="preserve">Towner D, Castro MA, </w:t>
            </w:r>
            <w:proofErr w:type="spellStart"/>
            <w:r w:rsidRPr="009909FE">
              <w:rPr>
                <w:rFonts w:asciiTheme="majorHAnsi" w:hAnsiTheme="majorHAnsi" w:cs="Helvetica"/>
                <w:sz w:val="18"/>
                <w:szCs w:val="20"/>
                <w:lang w:val="en-GB" w:eastAsia="nl-NL"/>
              </w:rPr>
              <w:t>Eby-Wilkens</w:t>
            </w:r>
            <w:proofErr w:type="spellEnd"/>
            <w:r w:rsidRPr="009909FE">
              <w:rPr>
                <w:rFonts w:asciiTheme="majorHAnsi" w:hAnsiTheme="majorHAnsi" w:cs="Helvetica"/>
                <w:sz w:val="18"/>
                <w:szCs w:val="20"/>
                <w:lang w:val="en-GB" w:eastAsia="nl-NL"/>
              </w:rPr>
              <w:t xml:space="preserve"> E, Gilbert WH. Effect of mode of delivery in </w:t>
            </w:r>
            <w:proofErr w:type="spellStart"/>
            <w:r w:rsidRPr="009909FE">
              <w:rPr>
                <w:rFonts w:asciiTheme="majorHAnsi" w:hAnsiTheme="majorHAnsi" w:cs="Helvetica"/>
                <w:sz w:val="18"/>
                <w:szCs w:val="20"/>
                <w:lang w:val="en-GB" w:eastAsia="nl-NL"/>
              </w:rPr>
              <w:t>nulliparous</w:t>
            </w:r>
            <w:proofErr w:type="spellEnd"/>
            <w:r w:rsidRPr="009909FE">
              <w:rPr>
                <w:rFonts w:asciiTheme="majorHAnsi" w:hAnsiTheme="majorHAnsi" w:cs="Helvetica"/>
                <w:sz w:val="18"/>
                <w:szCs w:val="20"/>
                <w:lang w:val="en-GB" w:eastAsia="nl-NL"/>
              </w:rPr>
              <w:t xml:space="preserve"> women on neonatal intracranial injury. N Eng J Med 1999</w:t>
            </w:r>
            <w:proofErr w:type="gramStart"/>
            <w:r w:rsidRPr="009909FE">
              <w:rPr>
                <w:rFonts w:asciiTheme="majorHAnsi" w:hAnsiTheme="majorHAnsi" w:cs="Helvetica"/>
                <w:sz w:val="18"/>
                <w:szCs w:val="20"/>
                <w:lang w:val="en-GB" w:eastAsia="nl-NL"/>
              </w:rPr>
              <w:t>;341:1709</w:t>
            </w:r>
            <w:proofErr w:type="gramEnd"/>
            <w:r w:rsidRPr="009909FE">
              <w:rPr>
                <w:rFonts w:asciiTheme="majorHAnsi" w:hAnsiTheme="majorHAnsi" w:cs="Helvetica"/>
                <w:sz w:val="18"/>
                <w:szCs w:val="20"/>
                <w:lang w:val="en-GB" w:eastAsia="nl-NL"/>
              </w:rPr>
              <w:t>.</w:t>
            </w:r>
            <w:r w:rsidRPr="009909FE">
              <w:rPr>
                <w:rFonts w:asciiTheme="majorHAnsi" w:hAnsiTheme="majorHAnsi" w:cs="Arial"/>
                <w:color w:val="000000"/>
                <w:sz w:val="18"/>
                <w:szCs w:val="22"/>
                <w:lang w:val="en-GB" w:eastAsia="nl-NL"/>
              </w:rPr>
              <w:t xml:space="preserve"> </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10</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color w:val="000000"/>
                <w:sz w:val="18"/>
                <w:szCs w:val="22"/>
                <w:lang w:val="en-GB"/>
              </w:rPr>
            </w:pPr>
            <w:proofErr w:type="spellStart"/>
            <w:r w:rsidRPr="009909FE">
              <w:rPr>
                <w:rFonts w:asciiTheme="majorHAnsi" w:hAnsiTheme="majorHAnsi" w:cs="Arial"/>
                <w:color w:val="000000"/>
                <w:sz w:val="18"/>
                <w:szCs w:val="22"/>
                <w:lang w:val="en-GB" w:eastAsia="nl-NL"/>
              </w:rPr>
              <w:t>Uchil</w:t>
            </w:r>
            <w:proofErr w:type="spellEnd"/>
            <w:r w:rsidRPr="009909FE">
              <w:rPr>
                <w:rFonts w:asciiTheme="majorHAnsi" w:hAnsiTheme="majorHAnsi" w:cs="Arial"/>
                <w:color w:val="000000"/>
                <w:sz w:val="18"/>
                <w:szCs w:val="22"/>
                <w:lang w:val="en-GB" w:eastAsia="nl-NL"/>
              </w:rPr>
              <w:t xml:space="preserve"> D, </w:t>
            </w:r>
            <w:proofErr w:type="spellStart"/>
            <w:r w:rsidRPr="009909FE">
              <w:rPr>
                <w:rFonts w:asciiTheme="majorHAnsi" w:hAnsiTheme="majorHAnsi" w:cs="Arial"/>
                <w:color w:val="000000"/>
                <w:sz w:val="18"/>
                <w:szCs w:val="22"/>
                <w:lang w:val="en-GB" w:eastAsia="nl-NL"/>
              </w:rPr>
              <w:t>Arulkumuran</w:t>
            </w:r>
            <w:proofErr w:type="spellEnd"/>
            <w:r w:rsidRPr="009909FE">
              <w:rPr>
                <w:rFonts w:asciiTheme="majorHAnsi" w:hAnsiTheme="majorHAnsi" w:cs="Arial"/>
                <w:color w:val="000000"/>
                <w:sz w:val="18"/>
                <w:szCs w:val="22"/>
                <w:lang w:val="en-GB" w:eastAsia="nl-NL"/>
              </w:rPr>
              <w:t xml:space="preserve"> S. Neonatal </w:t>
            </w:r>
            <w:proofErr w:type="spellStart"/>
            <w:r w:rsidRPr="009909FE">
              <w:rPr>
                <w:rFonts w:asciiTheme="majorHAnsi" w:hAnsiTheme="majorHAnsi" w:cs="Arial"/>
                <w:color w:val="000000"/>
                <w:sz w:val="18"/>
                <w:szCs w:val="22"/>
                <w:lang w:val="en-GB" w:eastAsia="nl-NL"/>
              </w:rPr>
              <w:t>subgaleal</w:t>
            </w:r>
            <w:proofErr w:type="spellEnd"/>
            <w:r w:rsidRPr="009909FE">
              <w:rPr>
                <w:rFonts w:asciiTheme="majorHAnsi" w:hAnsiTheme="majorHAnsi" w:cs="Arial"/>
                <w:color w:val="000000"/>
                <w:sz w:val="18"/>
                <w:szCs w:val="22"/>
                <w:lang w:val="en-GB" w:eastAsia="nl-NL"/>
              </w:rPr>
              <w:t xml:space="preserve"> haemorrhage and its’ relationship to delivery by vacuum extraction. </w:t>
            </w:r>
            <w:proofErr w:type="spellStart"/>
            <w:r w:rsidRPr="009909FE">
              <w:rPr>
                <w:rFonts w:asciiTheme="majorHAnsi" w:hAnsiTheme="majorHAnsi" w:cs="Arial"/>
                <w:color w:val="000000"/>
                <w:sz w:val="18"/>
                <w:szCs w:val="22"/>
                <w:lang w:val="en-GB" w:eastAsia="nl-NL"/>
              </w:rPr>
              <w:t>Obstet</w:t>
            </w:r>
            <w:proofErr w:type="spellEnd"/>
            <w:r w:rsidRPr="009909FE">
              <w:rPr>
                <w:rFonts w:asciiTheme="majorHAnsi" w:hAnsiTheme="majorHAnsi" w:cs="Arial"/>
                <w:color w:val="000000"/>
                <w:sz w:val="18"/>
                <w:szCs w:val="22"/>
                <w:lang w:val="en-GB" w:eastAsia="nl-NL"/>
              </w:rPr>
              <w:t xml:space="preserve"> </w:t>
            </w:r>
            <w:proofErr w:type="spellStart"/>
            <w:r w:rsidRPr="009909FE">
              <w:rPr>
                <w:rFonts w:asciiTheme="majorHAnsi" w:hAnsiTheme="majorHAnsi" w:cs="Arial"/>
                <w:color w:val="000000"/>
                <w:sz w:val="18"/>
                <w:szCs w:val="22"/>
                <w:lang w:val="en-GB" w:eastAsia="nl-NL"/>
              </w:rPr>
              <w:t>Gynecol</w:t>
            </w:r>
            <w:proofErr w:type="spellEnd"/>
            <w:r w:rsidRPr="009909FE">
              <w:rPr>
                <w:rFonts w:asciiTheme="majorHAnsi" w:hAnsiTheme="majorHAnsi" w:cs="Arial"/>
                <w:color w:val="000000"/>
                <w:sz w:val="18"/>
                <w:szCs w:val="22"/>
                <w:lang w:val="en-GB" w:eastAsia="nl-NL"/>
              </w:rPr>
              <w:t xml:space="preserve"> Survey 2003</w:t>
            </w:r>
            <w:proofErr w:type="gramStart"/>
            <w:r w:rsidRPr="009909FE">
              <w:rPr>
                <w:rFonts w:asciiTheme="majorHAnsi" w:hAnsiTheme="majorHAnsi" w:cs="Arial"/>
                <w:color w:val="000000"/>
                <w:sz w:val="18"/>
                <w:szCs w:val="22"/>
                <w:lang w:val="en-GB" w:eastAsia="nl-NL"/>
              </w:rPr>
              <w:t>;58:687</w:t>
            </w:r>
            <w:proofErr w:type="gramEnd"/>
            <w:r w:rsidRPr="009909FE">
              <w:rPr>
                <w:rFonts w:asciiTheme="majorHAnsi" w:hAnsiTheme="majorHAnsi" w:cs="Arial"/>
                <w:color w:val="000000"/>
                <w:sz w:val="18"/>
                <w:szCs w:val="22"/>
                <w:lang w:val="en-GB" w:eastAsia="nl-NL"/>
              </w:rPr>
              <w:t>-93.</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11</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color w:val="000000"/>
                <w:sz w:val="18"/>
                <w:szCs w:val="15"/>
                <w:lang w:val="en-GB"/>
              </w:rPr>
            </w:pPr>
            <w:r w:rsidRPr="009909FE">
              <w:rPr>
                <w:rFonts w:asciiTheme="majorHAnsi" w:hAnsiTheme="majorHAnsi" w:cs="Helvetica"/>
                <w:sz w:val="18"/>
                <w:szCs w:val="20"/>
                <w:lang w:val="en-GB" w:eastAsia="nl-NL"/>
              </w:rPr>
              <w:t>ALARM International 4</w:t>
            </w:r>
            <w:r w:rsidRPr="009909FE">
              <w:rPr>
                <w:rFonts w:asciiTheme="majorHAnsi" w:hAnsiTheme="majorHAnsi" w:cs="Helvetica"/>
                <w:sz w:val="18"/>
                <w:szCs w:val="20"/>
                <w:vertAlign w:val="superscript"/>
                <w:lang w:val="en-GB" w:eastAsia="nl-NL"/>
              </w:rPr>
              <w:t>th</w:t>
            </w:r>
            <w:r w:rsidRPr="009909FE">
              <w:rPr>
                <w:rFonts w:asciiTheme="majorHAnsi" w:hAnsiTheme="majorHAnsi" w:cs="Helvetica"/>
                <w:sz w:val="18"/>
                <w:szCs w:val="20"/>
                <w:lang w:val="en-GB" w:eastAsia="nl-NL"/>
              </w:rPr>
              <w:t xml:space="preserve"> edition 2008. Chapter 18 Operative Vaginal Delivery</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12</w:t>
            </w:r>
          </w:p>
        </w:tc>
        <w:tc>
          <w:tcPr>
            <w:tcW w:w="9045" w:type="dxa"/>
          </w:tcPr>
          <w:p w:rsidR="0038578B" w:rsidRPr="009909FE" w:rsidRDefault="00E76170" w:rsidP="009909FE">
            <w:pPr>
              <w:spacing w:line="276" w:lineRule="auto"/>
              <w:rPr>
                <w:rFonts w:asciiTheme="majorHAnsi" w:hAnsiTheme="majorHAnsi"/>
                <w:sz w:val="18"/>
                <w:lang w:val="en-GB"/>
              </w:rPr>
            </w:pPr>
            <w:r>
              <w:rPr>
                <w:rFonts w:asciiTheme="majorHAnsi" w:hAnsiTheme="majorHAnsi"/>
                <w:sz w:val="18"/>
                <w:lang w:val="en-GB"/>
              </w:rPr>
              <w:t xml:space="preserve">WHO: </w:t>
            </w:r>
            <w:r w:rsidR="0038578B" w:rsidRPr="009909FE">
              <w:rPr>
                <w:rFonts w:asciiTheme="majorHAnsi" w:hAnsiTheme="majorHAnsi"/>
                <w:sz w:val="18"/>
                <w:lang w:val="en-GB"/>
              </w:rPr>
              <w:t>Managing prolonged and obstructed labour. Education material for teachers of midwifery. Midwifery education modules, second edition. Geneva World Health Organization</w:t>
            </w:r>
            <w:proofErr w:type="gramStart"/>
            <w:r w:rsidR="0038578B" w:rsidRPr="009909FE">
              <w:rPr>
                <w:rFonts w:asciiTheme="majorHAnsi" w:hAnsiTheme="majorHAnsi"/>
                <w:sz w:val="18"/>
                <w:lang w:val="en-GB"/>
              </w:rPr>
              <w:t>;2008</w:t>
            </w:r>
            <w:proofErr w:type="gramEnd"/>
            <w:r w:rsidR="0038578B" w:rsidRPr="009909FE">
              <w:rPr>
                <w:rFonts w:asciiTheme="majorHAnsi" w:hAnsiTheme="majorHAnsi"/>
                <w:sz w:val="18"/>
                <w:lang w:val="en-GB"/>
              </w:rPr>
              <w:t>.</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13</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color w:val="000000"/>
                <w:sz w:val="18"/>
                <w:szCs w:val="15"/>
                <w:lang w:val="en-GB"/>
              </w:rPr>
            </w:pPr>
            <w:proofErr w:type="spellStart"/>
            <w:r w:rsidRPr="009909FE">
              <w:rPr>
                <w:rFonts w:asciiTheme="majorHAnsi" w:hAnsiTheme="majorHAnsi" w:cs="Arial"/>
                <w:color w:val="000000"/>
                <w:sz w:val="18"/>
                <w:szCs w:val="15"/>
                <w:lang w:val="en-GB"/>
              </w:rPr>
              <w:t>Stichting</w:t>
            </w:r>
            <w:proofErr w:type="spellEnd"/>
            <w:r w:rsidRPr="009909FE">
              <w:rPr>
                <w:rFonts w:asciiTheme="majorHAnsi" w:hAnsiTheme="majorHAnsi" w:cs="Arial"/>
                <w:color w:val="000000"/>
                <w:sz w:val="18"/>
                <w:szCs w:val="15"/>
                <w:lang w:val="en-GB"/>
              </w:rPr>
              <w:t xml:space="preserve"> </w:t>
            </w:r>
            <w:proofErr w:type="spellStart"/>
            <w:r w:rsidRPr="009909FE">
              <w:rPr>
                <w:rFonts w:asciiTheme="majorHAnsi" w:hAnsiTheme="majorHAnsi" w:cs="Arial"/>
                <w:color w:val="000000"/>
                <w:sz w:val="18"/>
                <w:szCs w:val="15"/>
                <w:lang w:val="en-GB"/>
              </w:rPr>
              <w:t>Perinatale</w:t>
            </w:r>
            <w:proofErr w:type="spellEnd"/>
            <w:r w:rsidRPr="009909FE">
              <w:rPr>
                <w:rFonts w:asciiTheme="majorHAnsi" w:hAnsiTheme="majorHAnsi" w:cs="Arial"/>
                <w:color w:val="000000"/>
                <w:sz w:val="18"/>
                <w:szCs w:val="15"/>
                <w:lang w:val="en-GB"/>
              </w:rPr>
              <w:t xml:space="preserve"> </w:t>
            </w:r>
            <w:proofErr w:type="spellStart"/>
            <w:r w:rsidRPr="009909FE">
              <w:rPr>
                <w:rFonts w:asciiTheme="majorHAnsi" w:hAnsiTheme="majorHAnsi" w:cs="Arial"/>
                <w:color w:val="000000"/>
                <w:sz w:val="18"/>
                <w:szCs w:val="15"/>
                <w:lang w:val="en-GB"/>
              </w:rPr>
              <w:t>Registratie</w:t>
            </w:r>
            <w:proofErr w:type="spellEnd"/>
            <w:r w:rsidRPr="009909FE">
              <w:rPr>
                <w:rFonts w:asciiTheme="majorHAnsi" w:hAnsiTheme="majorHAnsi" w:cs="Arial"/>
                <w:color w:val="000000"/>
                <w:sz w:val="18"/>
                <w:szCs w:val="15"/>
                <w:lang w:val="en-GB"/>
              </w:rPr>
              <w:t xml:space="preserve"> Nederland. </w:t>
            </w:r>
            <w:proofErr w:type="spellStart"/>
            <w:r w:rsidRPr="009909FE">
              <w:rPr>
                <w:rFonts w:asciiTheme="majorHAnsi" w:hAnsiTheme="majorHAnsi" w:cs="Arial"/>
                <w:color w:val="000000"/>
                <w:sz w:val="18"/>
                <w:szCs w:val="15"/>
                <w:lang w:val="en-GB"/>
              </w:rPr>
              <w:t>Perinatale</w:t>
            </w:r>
            <w:proofErr w:type="spellEnd"/>
            <w:r w:rsidRPr="009909FE">
              <w:rPr>
                <w:rFonts w:asciiTheme="majorHAnsi" w:hAnsiTheme="majorHAnsi" w:cs="Arial"/>
                <w:color w:val="000000"/>
                <w:sz w:val="18"/>
                <w:szCs w:val="15"/>
                <w:lang w:val="en-GB"/>
              </w:rPr>
              <w:t xml:space="preserve"> </w:t>
            </w:r>
            <w:proofErr w:type="spellStart"/>
            <w:r w:rsidRPr="009909FE">
              <w:rPr>
                <w:rFonts w:asciiTheme="majorHAnsi" w:hAnsiTheme="majorHAnsi" w:cs="Arial"/>
                <w:color w:val="000000"/>
                <w:sz w:val="18"/>
                <w:szCs w:val="15"/>
                <w:lang w:val="en-GB"/>
              </w:rPr>
              <w:t>Zorg</w:t>
            </w:r>
            <w:proofErr w:type="spellEnd"/>
            <w:r w:rsidRPr="009909FE">
              <w:rPr>
                <w:rFonts w:asciiTheme="majorHAnsi" w:hAnsiTheme="majorHAnsi" w:cs="Arial"/>
                <w:color w:val="000000"/>
                <w:sz w:val="18"/>
                <w:szCs w:val="15"/>
                <w:lang w:val="en-GB"/>
              </w:rPr>
              <w:t xml:space="preserve"> in Nederland 2010. Utrecht: </w:t>
            </w:r>
            <w:proofErr w:type="spellStart"/>
            <w:r w:rsidRPr="009909FE">
              <w:rPr>
                <w:rFonts w:asciiTheme="majorHAnsi" w:hAnsiTheme="majorHAnsi" w:cs="Arial"/>
                <w:color w:val="000000"/>
                <w:sz w:val="18"/>
                <w:szCs w:val="15"/>
                <w:lang w:val="en-GB"/>
              </w:rPr>
              <w:t>Stichting</w:t>
            </w:r>
            <w:proofErr w:type="spellEnd"/>
            <w:r w:rsidRPr="009909FE">
              <w:rPr>
                <w:rFonts w:asciiTheme="majorHAnsi" w:hAnsiTheme="majorHAnsi" w:cs="Arial"/>
                <w:color w:val="000000"/>
                <w:sz w:val="18"/>
                <w:szCs w:val="15"/>
                <w:lang w:val="en-GB"/>
              </w:rPr>
              <w:t xml:space="preserve"> </w:t>
            </w:r>
            <w:proofErr w:type="spellStart"/>
            <w:r w:rsidRPr="009909FE">
              <w:rPr>
                <w:rFonts w:asciiTheme="majorHAnsi" w:hAnsiTheme="majorHAnsi" w:cs="Arial"/>
                <w:color w:val="000000"/>
                <w:sz w:val="18"/>
                <w:szCs w:val="15"/>
                <w:lang w:val="en-GB"/>
              </w:rPr>
              <w:t>Perinatale</w:t>
            </w:r>
            <w:proofErr w:type="spellEnd"/>
            <w:r w:rsidRPr="009909FE">
              <w:rPr>
                <w:rFonts w:asciiTheme="majorHAnsi" w:hAnsiTheme="majorHAnsi" w:cs="Arial"/>
                <w:color w:val="000000"/>
                <w:sz w:val="18"/>
                <w:szCs w:val="15"/>
                <w:lang w:val="en-GB"/>
              </w:rPr>
              <w:t xml:space="preserve"> </w:t>
            </w:r>
            <w:proofErr w:type="spellStart"/>
            <w:r w:rsidRPr="009909FE">
              <w:rPr>
                <w:rFonts w:asciiTheme="majorHAnsi" w:hAnsiTheme="majorHAnsi" w:cs="Arial"/>
                <w:color w:val="000000"/>
                <w:sz w:val="18"/>
                <w:szCs w:val="15"/>
                <w:lang w:val="en-GB"/>
              </w:rPr>
              <w:t>Registratie</w:t>
            </w:r>
            <w:proofErr w:type="spellEnd"/>
            <w:r w:rsidRPr="009909FE">
              <w:rPr>
                <w:rFonts w:asciiTheme="majorHAnsi" w:hAnsiTheme="majorHAnsi" w:cs="Arial"/>
                <w:color w:val="000000"/>
                <w:sz w:val="18"/>
                <w:szCs w:val="15"/>
                <w:lang w:val="en-GB"/>
              </w:rPr>
              <w:t xml:space="preserve"> Nederland, 2013 (Dutch </w:t>
            </w:r>
            <w:proofErr w:type="spellStart"/>
            <w:r w:rsidRPr="009909FE">
              <w:rPr>
                <w:rFonts w:asciiTheme="majorHAnsi" w:hAnsiTheme="majorHAnsi" w:cs="Arial"/>
                <w:color w:val="000000"/>
                <w:sz w:val="18"/>
                <w:szCs w:val="15"/>
                <w:lang w:val="en-GB"/>
              </w:rPr>
              <w:t>Perinatal</w:t>
            </w:r>
            <w:proofErr w:type="spellEnd"/>
            <w:r w:rsidRPr="009909FE">
              <w:rPr>
                <w:rFonts w:asciiTheme="majorHAnsi" w:hAnsiTheme="majorHAnsi" w:cs="Arial"/>
                <w:color w:val="000000"/>
                <w:sz w:val="18"/>
                <w:szCs w:val="15"/>
                <w:lang w:val="en-GB"/>
              </w:rPr>
              <w:t xml:space="preserve"> Registration).</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14</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sz w:val="18"/>
                <w:szCs w:val="20"/>
                <w:lang w:val="en-GB" w:eastAsia="nl-NL"/>
              </w:rPr>
            </w:pPr>
            <w:r w:rsidRPr="009909FE">
              <w:rPr>
                <w:rFonts w:asciiTheme="majorHAnsi" w:hAnsiTheme="majorHAnsi" w:cs="Helvetica"/>
                <w:sz w:val="18"/>
                <w:szCs w:val="20"/>
                <w:lang w:val="en-GB" w:eastAsia="nl-NL"/>
              </w:rPr>
              <w:t>Health and Social Care Information Centre. NHS Maternity Statistics England, 2012-2013, December 2013NHS maternity statistics England 2012-2013</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15</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Verdana"/>
                <w:iCs/>
                <w:sz w:val="18"/>
                <w:lang w:val="en-GB"/>
              </w:rPr>
            </w:pPr>
            <w:r w:rsidRPr="009909FE">
              <w:rPr>
                <w:rFonts w:asciiTheme="majorHAnsi" w:hAnsiTheme="majorHAnsi" w:cs="Helvetica"/>
                <w:color w:val="141413"/>
                <w:sz w:val="18"/>
                <w:szCs w:val="19"/>
                <w:lang w:val="en-GB"/>
              </w:rPr>
              <w:t xml:space="preserve">Martin JA, Hamilton PE, Ventura SJ, </w:t>
            </w:r>
            <w:proofErr w:type="spellStart"/>
            <w:r w:rsidRPr="009909FE">
              <w:rPr>
                <w:rFonts w:asciiTheme="majorHAnsi" w:hAnsiTheme="majorHAnsi" w:cs="Helvetica"/>
                <w:color w:val="141413"/>
                <w:sz w:val="18"/>
                <w:szCs w:val="19"/>
                <w:lang w:val="en-GB"/>
              </w:rPr>
              <w:t>Osterman</w:t>
            </w:r>
            <w:proofErr w:type="spellEnd"/>
            <w:r w:rsidRPr="009909FE">
              <w:rPr>
                <w:rFonts w:asciiTheme="majorHAnsi" w:hAnsiTheme="majorHAnsi" w:cs="Helvetica"/>
                <w:color w:val="141413"/>
                <w:sz w:val="18"/>
                <w:szCs w:val="19"/>
                <w:lang w:val="en-GB"/>
              </w:rPr>
              <w:t xml:space="preserve"> MJ, Wilson EC, Mathews TJ. </w:t>
            </w:r>
            <w:r w:rsidRPr="009909FE">
              <w:rPr>
                <w:rFonts w:asciiTheme="majorHAnsi" w:hAnsiTheme="majorHAnsi" w:cs="Helvetica"/>
                <w:bCs/>
                <w:color w:val="141413"/>
                <w:sz w:val="18"/>
                <w:szCs w:val="43"/>
                <w:lang w:val="en-GB"/>
              </w:rPr>
              <w:t>Births: Final Data for 2010</w:t>
            </w:r>
            <w:r w:rsidRPr="009909FE">
              <w:rPr>
                <w:rFonts w:asciiTheme="majorHAnsi" w:hAnsiTheme="majorHAnsi" w:cs="Verdana"/>
                <w:iCs/>
                <w:sz w:val="18"/>
                <w:lang w:val="en-GB"/>
              </w:rPr>
              <w:t xml:space="preserve"> CDC: </w:t>
            </w:r>
            <w:r w:rsidRPr="009909FE">
              <w:rPr>
                <w:rFonts w:asciiTheme="majorHAnsi" w:hAnsiTheme="majorHAnsi" w:cs="Helvetica"/>
                <w:color w:val="141413"/>
                <w:sz w:val="18"/>
                <w:szCs w:val="17"/>
                <w:lang w:val="en-GB"/>
              </w:rPr>
              <w:t>National Vital Statistics Reports, Vol. 61, No. 1, August 28, 2012 page 9-10.</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16</w:t>
            </w:r>
          </w:p>
        </w:tc>
        <w:tc>
          <w:tcPr>
            <w:tcW w:w="9045" w:type="dxa"/>
          </w:tcPr>
          <w:p w:rsidR="0038578B" w:rsidRPr="009909FE" w:rsidRDefault="00E76170"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color w:val="000000"/>
                <w:sz w:val="18"/>
                <w:szCs w:val="15"/>
                <w:lang w:val="en-GB"/>
              </w:rPr>
            </w:pPr>
            <w:r>
              <w:rPr>
                <w:rFonts w:asciiTheme="majorHAnsi" w:hAnsiTheme="majorHAnsi"/>
                <w:sz w:val="18"/>
                <w:lang w:val="en-GB"/>
              </w:rPr>
              <w:t xml:space="preserve">WHO: </w:t>
            </w:r>
            <w:r w:rsidR="0038578B" w:rsidRPr="009909FE">
              <w:rPr>
                <w:rFonts w:asciiTheme="majorHAnsi" w:hAnsiTheme="majorHAnsi"/>
                <w:sz w:val="18"/>
                <w:lang w:val="en-GB"/>
              </w:rPr>
              <w:t>Managing complications in pregnancy and childbirth: a guide for midwives and doctors WHO (2000 reprint 2007)</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17</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Franklin Gothic Medium"/>
                <w:sz w:val="18"/>
                <w:szCs w:val="36"/>
                <w:lang w:val="en-GB"/>
              </w:rPr>
            </w:pPr>
            <w:r w:rsidRPr="009909FE">
              <w:rPr>
                <w:rFonts w:asciiTheme="majorHAnsi" w:hAnsiTheme="majorHAnsi" w:cs="Franklin Gothic Medium"/>
                <w:sz w:val="18"/>
                <w:szCs w:val="28"/>
                <w:lang w:val="en-GB"/>
              </w:rPr>
              <w:t xml:space="preserve">Royal College of Obstetricians and Gynaecologists. Green-top Guideline No. 26 </w:t>
            </w:r>
            <w:r w:rsidRPr="009909FE">
              <w:rPr>
                <w:rFonts w:asciiTheme="majorHAnsi" w:hAnsiTheme="majorHAnsi" w:cs="Franklin Gothic Medium"/>
                <w:sz w:val="18"/>
                <w:szCs w:val="36"/>
                <w:lang w:val="en-GB"/>
              </w:rPr>
              <w:t>Operative vaginal Delivery 2011.</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18</w:t>
            </w:r>
          </w:p>
        </w:tc>
        <w:tc>
          <w:tcPr>
            <w:tcW w:w="9045" w:type="dxa"/>
          </w:tcPr>
          <w:p w:rsidR="0038578B" w:rsidRPr="008555E9" w:rsidRDefault="00430A77"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Franklin Gothic Medium"/>
                <w:sz w:val="18"/>
                <w:szCs w:val="28"/>
                <w:lang w:val="en-GB"/>
              </w:rPr>
            </w:pPr>
            <w:r w:rsidRPr="008555E9">
              <w:rPr>
                <w:rFonts w:asciiTheme="majorHAnsi" w:hAnsiTheme="majorHAnsi" w:cs="Helvetica"/>
                <w:sz w:val="18"/>
                <w:szCs w:val="20"/>
                <w:lang w:val="en-GB" w:eastAsia="nl-NL"/>
              </w:rPr>
              <w:t xml:space="preserve">Wegner EK, Bernstein IM, Lockwood CJ, </w:t>
            </w:r>
            <w:proofErr w:type="spellStart"/>
            <w:r w:rsidRPr="008555E9">
              <w:rPr>
                <w:rFonts w:asciiTheme="majorHAnsi" w:hAnsiTheme="majorHAnsi" w:cs="Helvetica"/>
                <w:sz w:val="18"/>
                <w:szCs w:val="20"/>
                <w:lang w:val="en-GB" w:eastAsia="nl-NL"/>
              </w:rPr>
              <w:t>Barss</w:t>
            </w:r>
            <w:proofErr w:type="spellEnd"/>
            <w:r w:rsidRPr="008555E9">
              <w:rPr>
                <w:rFonts w:asciiTheme="majorHAnsi" w:hAnsiTheme="majorHAnsi" w:cs="Helvetica"/>
                <w:sz w:val="18"/>
                <w:szCs w:val="20"/>
                <w:lang w:val="en-GB" w:eastAsia="nl-NL"/>
              </w:rPr>
              <w:t xml:space="preserve"> VA. </w:t>
            </w:r>
            <w:proofErr w:type="spellStart"/>
            <w:r w:rsidRPr="008555E9">
              <w:rPr>
                <w:rFonts w:asciiTheme="majorHAnsi" w:hAnsiTheme="majorHAnsi" w:cs="Helvetica"/>
                <w:sz w:val="18"/>
                <w:szCs w:val="20"/>
                <w:lang w:val="en-GB" w:eastAsia="nl-NL"/>
              </w:rPr>
              <w:t>UpToDate</w:t>
            </w:r>
            <w:proofErr w:type="spellEnd"/>
            <w:r w:rsidRPr="008555E9">
              <w:rPr>
                <w:rFonts w:asciiTheme="majorHAnsi" w:hAnsiTheme="majorHAnsi" w:cs="Helvetica"/>
                <w:sz w:val="18"/>
                <w:szCs w:val="20"/>
                <w:lang w:val="en-GB" w:eastAsia="nl-NL"/>
              </w:rPr>
              <w:t>: O</w:t>
            </w:r>
            <w:r w:rsidR="0038578B" w:rsidRPr="008555E9">
              <w:rPr>
                <w:rFonts w:asciiTheme="majorHAnsi" w:hAnsiTheme="majorHAnsi" w:cs="Helvetica"/>
                <w:sz w:val="18"/>
                <w:szCs w:val="20"/>
                <w:lang w:val="en-GB" w:eastAsia="nl-NL"/>
              </w:rPr>
              <w:t>perative vaginal delivery</w:t>
            </w:r>
            <w:r w:rsidRPr="008555E9">
              <w:rPr>
                <w:rFonts w:asciiTheme="majorHAnsi" w:hAnsiTheme="majorHAnsi" w:cs="Helvetica"/>
                <w:sz w:val="18"/>
                <w:szCs w:val="20"/>
                <w:lang w:val="en-GB" w:eastAsia="nl-NL"/>
              </w:rPr>
              <w:t xml:space="preserve">. </w:t>
            </w:r>
            <w:r w:rsidR="008555E9" w:rsidRPr="008555E9">
              <w:rPr>
                <w:rFonts w:asciiTheme="majorHAnsi" w:hAnsiTheme="majorHAnsi" w:cs="Helvetica"/>
                <w:sz w:val="18"/>
                <w:szCs w:val="20"/>
                <w:lang w:val="en-GB" w:eastAsia="nl-NL"/>
              </w:rPr>
              <w:t xml:space="preserve">Topic 4474, version 15.0 </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19</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Franklin Gothic Medium"/>
                <w:sz w:val="18"/>
                <w:szCs w:val="28"/>
                <w:lang w:val="en-GB"/>
              </w:rPr>
            </w:pPr>
            <w:r w:rsidRPr="009909FE">
              <w:rPr>
                <w:rFonts w:asciiTheme="majorHAnsi" w:hAnsiTheme="majorHAnsi" w:cs="Franklin Gothic Medium"/>
                <w:sz w:val="18"/>
                <w:szCs w:val="28"/>
                <w:lang w:val="en-GB"/>
              </w:rPr>
              <w:t>A</w:t>
            </w:r>
            <w:r w:rsidR="00B62914">
              <w:rPr>
                <w:rFonts w:asciiTheme="majorHAnsi" w:hAnsiTheme="majorHAnsi" w:cs="Franklin Gothic Medium"/>
                <w:sz w:val="18"/>
                <w:szCs w:val="28"/>
                <w:lang w:val="en-GB"/>
              </w:rPr>
              <w:t>merican College of Obstetricians and Gynaecologists. Operative vaginal delivery. ACOG Practice Bulletin number 17, 2000, reaffirmed 2012</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20</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Franklin Gothic Medium"/>
                <w:sz w:val="18"/>
                <w:szCs w:val="28"/>
                <w:lang w:val="en-GB"/>
              </w:rPr>
            </w:pPr>
            <w:r w:rsidRPr="009909FE">
              <w:rPr>
                <w:rFonts w:asciiTheme="majorHAnsi" w:hAnsiTheme="majorHAnsi" w:cs="Helvetica"/>
                <w:sz w:val="18"/>
                <w:szCs w:val="20"/>
                <w:lang w:val="en-GB" w:eastAsia="nl-NL"/>
              </w:rPr>
              <w:t>Uganda Safe Motherhood Life Saving Skills Training. Trainees’ Handbook. Ministry of Health Uganda. May 2012. Page 321-324</w:t>
            </w:r>
          </w:p>
        </w:tc>
      </w:tr>
      <w:tr w:rsidR="006B147A" w:rsidRPr="009909FE">
        <w:tc>
          <w:tcPr>
            <w:tcW w:w="419" w:type="dxa"/>
          </w:tcPr>
          <w:p w:rsidR="006B147A" w:rsidRPr="009909FE" w:rsidRDefault="007E649C" w:rsidP="009909FE">
            <w:pPr>
              <w:spacing w:line="276" w:lineRule="auto"/>
              <w:rPr>
                <w:rFonts w:asciiTheme="majorHAnsi" w:hAnsiTheme="majorHAnsi" w:cs="Verdana"/>
                <w:bCs/>
                <w:sz w:val="18"/>
                <w:szCs w:val="18"/>
                <w:lang w:val="en-GB"/>
              </w:rPr>
            </w:pPr>
            <w:r>
              <w:rPr>
                <w:rFonts w:asciiTheme="majorHAnsi" w:hAnsiTheme="majorHAnsi" w:cs="Verdana"/>
                <w:bCs/>
                <w:sz w:val="18"/>
                <w:szCs w:val="18"/>
                <w:lang w:val="en-GB"/>
              </w:rPr>
              <w:t>21</w:t>
            </w:r>
          </w:p>
        </w:tc>
        <w:tc>
          <w:tcPr>
            <w:tcW w:w="9045" w:type="dxa"/>
          </w:tcPr>
          <w:p w:rsidR="006B147A" w:rsidRPr="009909FE" w:rsidRDefault="007E649C"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sz w:val="18"/>
                <w:szCs w:val="20"/>
                <w:lang w:val="en-GB" w:eastAsia="nl-NL"/>
              </w:rPr>
            </w:pPr>
            <w:r>
              <w:rPr>
                <w:rFonts w:asciiTheme="majorHAnsi" w:hAnsiTheme="majorHAnsi" w:cs="Helvetica"/>
                <w:sz w:val="18"/>
                <w:szCs w:val="20"/>
                <w:lang w:val="en-GB" w:eastAsia="nl-NL"/>
              </w:rPr>
              <w:t xml:space="preserve">International </w:t>
            </w:r>
            <w:proofErr w:type="spellStart"/>
            <w:r>
              <w:rPr>
                <w:rFonts w:asciiTheme="majorHAnsi" w:hAnsiTheme="majorHAnsi" w:cs="Helvetica"/>
                <w:sz w:val="18"/>
                <w:szCs w:val="20"/>
                <w:lang w:val="en-GB" w:eastAsia="nl-NL"/>
              </w:rPr>
              <w:t>Perinatal</w:t>
            </w:r>
            <w:proofErr w:type="spellEnd"/>
            <w:r>
              <w:rPr>
                <w:rFonts w:asciiTheme="majorHAnsi" w:hAnsiTheme="majorHAnsi" w:cs="Helvetica"/>
                <w:sz w:val="18"/>
                <w:szCs w:val="20"/>
                <w:lang w:val="en-GB" w:eastAsia="nl-NL"/>
              </w:rPr>
              <w:t xml:space="preserve"> HIV Group. The mode of delivery and the risk of vertical transmission of HIV type 1. N </w:t>
            </w:r>
            <w:proofErr w:type="spellStart"/>
            <w:r>
              <w:rPr>
                <w:rFonts w:asciiTheme="majorHAnsi" w:hAnsiTheme="majorHAnsi" w:cs="Helvetica"/>
                <w:sz w:val="18"/>
                <w:szCs w:val="20"/>
                <w:lang w:val="en-GB" w:eastAsia="nl-NL"/>
              </w:rPr>
              <w:t>Engl</w:t>
            </w:r>
            <w:proofErr w:type="spellEnd"/>
            <w:r>
              <w:rPr>
                <w:rFonts w:asciiTheme="majorHAnsi" w:hAnsiTheme="majorHAnsi" w:cs="Helvetica"/>
                <w:sz w:val="18"/>
                <w:szCs w:val="20"/>
                <w:lang w:val="en-GB" w:eastAsia="nl-NL"/>
              </w:rPr>
              <w:t xml:space="preserve"> J Med 1999</w:t>
            </w:r>
            <w:proofErr w:type="gramStart"/>
            <w:r>
              <w:rPr>
                <w:rFonts w:asciiTheme="majorHAnsi" w:hAnsiTheme="majorHAnsi" w:cs="Helvetica"/>
                <w:sz w:val="18"/>
                <w:szCs w:val="20"/>
                <w:lang w:val="en-GB" w:eastAsia="nl-NL"/>
              </w:rPr>
              <w:t>;340</w:t>
            </w:r>
            <w:proofErr w:type="gramEnd"/>
            <w:r>
              <w:rPr>
                <w:rFonts w:asciiTheme="majorHAnsi" w:hAnsiTheme="majorHAnsi" w:cs="Helvetica"/>
                <w:sz w:val="18"/>
                <w:szCs w:val="20"/>
                <w:lang w:val="en-GB" w:eastAsia="nl-NL"/>
              </w:rPr>
              <w:t>(14):977-87</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2</w:t>
            </w:r>
            <w:r w:rsidR="007E649C">
              <w:rPr>
                <w:rFonts w:asciiTheme="majorHAnsi" w:hAnsiTheme="majorHAnsi" w:cs="Verdana"/>
                <w:bCs/>
                <w:sz w:val="18"/>
                <w:szCs w:val="18"/>
                <w:lang w:val="en-GB"/>
              </w:rPr>
              <w:t>2</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Franklin Gothic Medium"/>
                <w:sz w:val="18"/>
                <w:szCs w:val="28"/>
                <w:lang w:val="en-GB"/>
              </w:rPr>
            </w:pPr>
            <w:proofErr w:type="spellStart"/>
            <w:r w:rsidRPr="009909FE">
              <w:rPr>
                <w:rFonts w:asciiTheme="majorHAnsi" w:hAnsiTheme="majorHAnsi" w:cs="Helvetica"/>
                <w:sz w:val="18"/>
                <w:szCs w:val="20"/>
                <w:lang w:val="en-GB" w:eastAsia="nl-NL"/>
              </w:rPr>
              <w:t>Limpongsanurak</w:t>
            </w:r>
            <w:proofErr w:type="spellEnd"/>
            <w:r w:rsidRPr="009909FE">
              <w:rPr>
                <w:rFonts w:asciiTheme="majorHAnsi" w:hAnsiTheme="majorHAnsi" w:cs="Helvetica"/>
                <w:sz w:val="18"/>
                <w:szCs w:val="20"/>
                <w:lang w:val="en-GB" w:eastAsia="nl-NL"/>
              </w:rPr>
              <w:t xml:space="preserve"> S. Efficacy and safety of caesarean delivery for prevention of mother-to-child-transmission of HIV-1: RHL commentary The WHO Reproductive Health Library, Geneva</w:t>
            </w:r>
          </w:p>
        </w:tc>
      </w:tr>
      <w:tr w:rsidR="0038578B" w:rsidRPr="009909FE">
        <w:tc>
          <w:tcPr>
            <w:tcW w:w="419" w:type="dxa"/>
          </w:tcPr>
          <w:p w:rsidR="0038578B" w:rsidRPr="009909FE" w:rsidRDefault="007E649C" w:rsidP="009909FE">
            <w:pPr>
              <w:spacing w:line="276" w:lineRule="auto"/>
              <w:rPr>
                <w:rFonts w:asciiTheme="majorHAnsi" w:hAnsiTheme="majorHAnsi" w:cs="Verdana"/>
                <w:bCs/>
                <w:sz w:val="18"/>
                <w:szCs w:val="18"/>
                <w:lang w:val="en-GB"/>
              </w:rPr>
            </w:pPr>
            <w:r>
              <w:rPr>
                <w:rFonts w:asciiTheme="majorHAnsi" w:hAnsiTheme="majorHAnsi" w:cs="Verdana"/>
                <w:bCs/>
                <w:sz w:val="18"/>
                <w:szCs w:val="18"/>
                <w:lang w:val="en-GB"/>
              </w:rPr>
              <w:t>23</w:t>
            </w:r>
          </w:p>
        </w:tc>
        <w:tc>
          <w:tcPr>
            <w:tcW w:w="9045" w:type="dxa"/>
          </w:tcPr>
          <w:p w:rsidR="0038578B" w:rsidRPr="008555E9" w:rsidRDefault="008555E9"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Franklin Gothic Medium"/>
                <w:sz w:val="18"/>
                <w:szCs w:val="28"/>
                <w:lang w:val="en-GB"/>
              </w:rPr>
            </w:pPr>
            <w:r w:rsidRPr="008555E9">
              <w:rPr>
                <w:rFonts w:asciiTheme="majorHAnsi" w:hAnsiTheme="majorHAnsi" w:cs="Helvetica"/>
                <w:sz w:val="18"/>
                <w:szCs w:val="20"/>
                <w:lang w:val="en-GB" w:eastAsia="nl-NL"/>
              </w:rPr>
              <w:t xml:space="preserve">Greenberg J, Lockwood CJ, </w:t>
            </w:r>
            <w:proofErr w:type="spellStart"/>
            <w:r w:rsidRPr="008555E9">
              <w:rPr>
                <w:rFonts w:asciiTheme="majorHAnsi" w:hAnsiTheme="majorHAnsi" w:cs="Helvetica"/>
                <w:sz w:val="18"/>
                <w:szCs w:val="20"/>
                <w:lang w:val="en-GB" w:eastAsia="nl-NL"/>
              </w:rPr>
              <w:t>Barss</w:t>
            </w:r>
            <w:proofErr w:type="spellEnd"/>
            <w:r w:rsidRPr="008555E9">
              <w:rPr>
                <w:rFonts w:asciiTheme="majorHAnsi" w:hAnsiTheme="majorHAnsi" w:cs="Helvetica"/>
                <w:sz w:val="18"/>
                <w:szCs w:val="20"/>
                <w:lang w:val="en-GB" w:eastAsia="nl-NL"/>
              </w:rPr>
              <w:t xml:space="preserve"> VA. </w:t>
            </w:r>
            <w:proofErr w:type="spellStart"/>
            <w:r w:rsidRPr="008555E9">
              <w:rPr>
                <w:rFonts w:asciiTheme="majorHAnsi" w:hAnsiTheme="majorHAnsi" w:cs="Helvetica"/>
                <w:sz w:val="18"/>
                <w:szCs w:val="20"/>
                <w:lang w:val="en-GB" w:eastAsia="nl-NL"/>
              </w:rPr>
              <w:t>UpToDate</w:t>
            </w:r>
            <w:proofErr w:type="spellEnd"/>
            <w:r w:rsidRPr="008555E9">
              <w:rPr>
                <w:rFonts w:asciiTheme="majorHAnsi" w:hAnsiTheme="majorHAnsi" w:cs="Helvetica"/>
                <w:sz w:val="18"/>
                <w:szCs w:val="20"/>
                <w:lang w:val="en-GB" w:eastAsia="nl-NL"/>
              </w:rPr>
              <w:t>: P</w:t>
            </w:r>
            <w:r w:rsidR="0038578B" w:rsidRPr="008555E9">
              <w:rPr>
                <w:rFonts w:asciiTheme="majorHAnsi" w:hAnsiTheme="majorHAnsi" w:cs="Helvetica"/>
                <w:sz w:val="18"/>
                <w:szCs w:val="20"/>
                <w:lang w:val="en-GB" w:eastAsia="nl-NL"/>
              </w:rPr>
              <w:t>rocedure for vacuum assisted operative vaginal delivery</w:t>
            </w:r>
            <w:r w:rsidRPr="008555E9">
              <w:rPr>
                <w:rFonts w:asciiTheme="majorHAnsi" w:hAnsiTheme="majorHAnsi" w:cs="Helvetica"/>
                <w:sz w:val="18"/>
                <w:szCs w:val="20"/>
                <w:lang w:val="en-GB" w:eastAsia="nl-NL"/>
              </w:rPr>
              <w:t>. Topic 5396 Version 11.0</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2</w:t>
            </w:r>
            <w:r w:rsidR="007E649C">
              <w:rPr>
                <w:rFonts w:asciiTheme="majorHAnsi" w:hAnsiTheme="majorHAnsi" w:cs="Verdana"/>
                <w:bCs/>
                <w:sz w:val="18"/>
                <w:szCs w:val="18"/>
                <w:lang w:val="en-GB"/>
              </w:rPr>
              <w:t>4</w:t>
            </w:r>
          </w:p>
        </w:tc>
        <w:tc>
          <w:tcPr>
            <w:tcW w:w="9045" w:type="dxa"/>
          </w:tcPr>
          <w:p w:rsidR="0038578B" w:rsidRPr="009909FE" w:rsidRDefault="00B62914"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Franklin Gothic Medium"/>
                <w:sz w:val="18"/>
                <w:szCs w:val="28"/>
                <w:lang w:val="en-GB"/>
              </w:rPr>
            </w:pPr>
            <w:proofErr w:type="spellStart"/>
            <w:r>
              <w:rPr>
                <w:rFonts w:asciiTheme="majorHAnsi" w:hAnsiTheme="majorHAnsi" w:cs="Helvetica"/>
                <w:sz w:val="18"/>
                <w:szCs w:val="20"/>
                <w:lang w:val="en-GB" w:eastAsia="nl-NL"/>
              </w:rPr>
              <w:t>Liabsuetrakul</w:t>
            </w:r>
            <w:proofErr w:type="spellEnd"/>
            <w:r w:rsidR="00E76170">
              <w:rPr>
                <w:rFonts w:asciiTheme="majorHAnsi" w:hAnsiTheme="majorHAnsi" w:cs="Helvetica"/>
                <w:sz w:val="18"/>
                <w:szCs w:val="20"/>
                <w:lang w:val="en-GB" w:eastAsia="nl-NL"/>
              </w:rPr>
              <w:t xml:space="preserve"> T, </w:t>
            </w:r>
            <w:proofErr w:type="spellStart"/>
            <w:r w:rsidR="00E76170">
              <w:rPr>
                <w:rFonts w:asciiTheme="majorHAnsi" w:hAnsiTheme="majorHAnsi" w:cs="Helvetica"/>
                <w:sz w:val="18"/>
                <w:szCs w:val="20"/>
                <w:lang w:val="en-GB" w:eastAsia="nl-NL"/>
              </w:rPr>
              <w:t>Choobun</w:t>
            </w:r>
            <w:proofErr w:type="spellEnd"/>
            <w:r w:rsidR="00E76170">
              <w:rPr>
                <w:rFonts w:asciiTheme="majorHAnsi" w:hAnsiTheme="majorHAnsi" w:cs="Helvetica"/>
                <w:sz w:val="18"/>
                <w:szCs w:val="20"/>
                <w:lang w:val="en-GB" w:eastAsia="nl-NL"/>
              </w:rPr>
              <w:t xml:space="preserve"> T, </w:t>
            </w:r>
            <w:proofErr w:type="spellStart"/>
            <w:r w:rsidR="00E76170">
              <w:rPr>
                <w:rFonts w:asciiTheme="majorHAnsi" w:hAnsiTheme="majorHAnsi" w:cs="Helvetica"/>
                <w:sz w:val="18"/>
                <w:szCs w:val="20"/>
                <w:lang w:val="en-GB" w:eastAsia="nl-NL"/>
              </w:rPr>
              <w:t>Peeyananjarassri</w:t>
            </w:r>
            <w:proofErr w:type="spellEnd"/>
            <w:r w:rsidR="00E76170">
              <w:rPr>
                <w:rFonts w:asciiTheme="majorHAnsi" w:hAnsiTheme="majorHAnsi" w:cs="Helvetica"/>
                <w:sz w:val="18"/>
                <w:szCs w:val="20"/>
                <w:lang w:val="en-GB" w:eastAsia="nl-NL"/>
              </w:rPr>
              <w:t xml:space="preserve"> K, Islam M. Antibiotic prophylaxis for operative vaginal delivery. Cochrane Database </w:t>
            </w:r>
            <w:proofErr w:type="spellStart"/>
            <w:r w:rsidR="00E76170">
              <w:rPr>
                <w:rFonts w:asciiTheme="majorHAnsi" w:hAnsiTheme="majorHAnsi" w:cs="Helvetica"/>
                <w:sz w:val="18"/>
                <w:szCs w:val="20"/>
                <w:lang w:val="en-GB" w:eastAsia="nl-NL"/>
              </w:rPr>
              <w:t>Syst</w:t>
            </w:r>
            <w:proofErr w:type="spellEnd"/>
            <w:r w:rsidR="00E76170">
              <w:rPr>
                <w:rFonts w:asciiTheme="majorHAnsi" w:hAnsiTheme="majorHAnsi" w:cs="Helvetica"/>
                <w:sz w:val="18"/>
                <w:szCs w:val="20"/>
                <w:lang w:val="en-GB" w:eastAsia="nl-NL"/>
              </w:rPr>
              <w:t xml:space="preserve"> Rev 2004; CD004455.</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2</w:t>
            </w:r>
            <w:r w:rsidR="007E649C">
              <w:rPr>
                <w:rFonts w:asciiTheme="majorHAnsi" w:hAnsiTheme="majorHAnsi" w:cs="Verdana"/>
                <w:bCs/>
                <w:sz w:val="18"/>
                <w:szCs w:val="18"/>
                <w:lang w:val="en-GB"/>
              </w:rPr>
              <w:t>5</w:t>
            </w:r>
          </w:p>
        </w:tc>
        <w:tc>
          <w:tcPr>
            <w:tcW w:w="9045" w:type="dxa"/>
          </w:tcPr>
          <w:p w:rsidR="0038578B" w:rsidRPr="00916481" w:rsidRDefault="00FA52F8"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Franklin Gothic Medium"/>
                <w:color w:val="FF0000"/>
                <w:sz w:val="18"/>
                <w:szCs w:val="28"/>
                <w:lang w:val="en-GB"/>
              </w:rPr>
            </w:pPr>
            <w:proofErr w:type="spellStart"/>
            <w:r w:rsidRPr="00916481">
              <w:rPr>
                <w:rFonts w:asciiTheme="majorHAnsi" w:hAnsiTheme="majorHAnsi" w:cs="Times"/>
                <w:color w:val="141413"/>
                <w:sz w:val="18"/>
                <w:szCs w:val="16"/>
                <w:lang w:val="en-US" w:eastAsia="nl-NL"/>
              </w:rPr>
              <w:t>Heitmann</w:t>
            </w:r>
            <w:proofErr w:type="spellEnd"/>
            <w:r w:rsidRPr="00916481">
              <w:rPr>
                <w:rFonts w:asciiTheme="majorHAnsi" w:hAnsiTheme="majorHAnsi" w:cs="Times"/>
                <w:color w:val="141413"/>
                <w:sz w:val="18"/>
                <w:szCs w:val="16"/>
                <w:lang w:val="en-US" w:eastAsia="nl-NL"/>
              </w:rPr>
              <w:t xml:space="preserve"> JA, </w:t>
            </w:r>
            <w:proofErr w:type="spellStart"/>
            <w:r w:rsidRPr="00916481">
              <w:rPr>
                <w:rFonts w:asciiTheme="majorHAnsi" w:hAnsiTheme="majorHAnsi" w:cs="Times"/>
                <w:color w:val="141413"/>
                <w:sz w:val="18"/>
                <w:szCs w:val="16"/>
                <w:lang w:val="en-US" w:eastAsia="nl-NL"/>
              </w:rPr>
              <w:t>Benrubi</w:t>
            </w:r>
            <w:proofErr w:type="spellEnd"/>
            <w:r w:rsidRPr="00916481">
              <w:rPr>
                <w:rFonts w:asciiTheme="majorHAnsi" w:hAnsiTheme="majorHAnsi" w:cs="Times"/>
                <w:color w:val="141413"/>
                <w:sz w:val="18"/>
                <w:szCs w:val="16"/>
                <w:lang w:val="en-US" w:eastAsia="nl-NL"/>
              </w:rPr>
              <w:t xml:space="preserve"> GI. Efficacy of prophylactic antibiotics for the prevention of </w:t>
            </w:r>
            <w:proofErr w:type="spellStart"/>
            <w:r w:rsidRPr="00916481">
              <w:rPr>
                <w:rFonts w:asciiTheme="majorHAnsi" w:hAnsiTheme="majorHAnsi" w:cs="Times"/>
                <w:color w:val="141413"/>
                <w:sz w:val="18"/>
                <w:szCs w:val="16"/>
                <w:lang w:val="en-US" w:eastAsia="nl-NL"/>
              </w:rPr>
              <w:t>endomyometritis</w:t>
            </w:r>
            <w:proofErr w:type="spellEnd"/>
            <w:r w:rsidRPr="00916481">
              <w:rPr>
                <w:rFonts w:asciiTheme="majorHAnsi" w:hAnsiTheme="majorHAnsi" w:cs="Times"/>
                <w:color w:val="141413"/>
                <w:sz w:val="18"/>
                <w:szCs w:val="16"/>
                <w:lang w:val="en-US" w:eastAsia="nl-NL"/>
              </w:rPr>
              <w:t xml:space="preserve"> after forceps delivery. South Med J 1989</w:t>
            </w:r>
            <w:proofErr w:type="gramStart"/>
            <w:r w:rsidRPr="00916481">
              <w:rPr>
                <w:rFonts w:asciiTheme="majorHAnsi" w:hAnsiTheme="majorHAnsi" w:cs="Times"/>
                <w:color w:val="141413"/>
                <w:sz w:val="18"/>
                <w:szCs w:val="16"/>
                <w:lang w:val="en-US" w:eastAsia="nl-NL"/>
              </w:rPr>
              <w:t>;82:960</w:t>
            </w:r>
            <w:proofErr w:type="gramEnd"/>
            <w:r w:rsidRPr="00916481">
              <w:rPr>
                <w:rFonts w:asciiTheme="majorHAnsi" w:hAnsiTheme="majorHAnsi" w:cs="Times"/>
                <w:color w:val="141413"/>
                <w:sz w:val="18"/>
                <w:szCs w:val="16"/>
                <w:lang w:val="en-US" w:eastAsia="nl-NL"/>
              </w:rPr>
              <w:t>–2.</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2</w:t>
            </w:r>
            <w:r w:rsidR="007E649C">
              <w:rPr>
                <w:rFonts w:asciiTheme="majorHAnsi" w:hAnsiTheme="majorHAnsi" w:cs="Verdana"/>
                <w:bCs/>
                <w:sz w:val="18"/>
                <w:szCs w:val="18"/>
                <w:lang w:val="en-GB"/>
              </w:rPr>
              <w:t>6</w:t>
            </w:r>
          </w:p>
        </w:tc>
        <w:tc>
          <w:tcPr>
            <w:tcW w:w="9045" w:type="dxa"/>
          </w:tcPr>
          <w:p w:rsidR="0038578B" w:rsidRPr="00873ECA" w:rsidRDefault="00873ECA"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Franklin Gothic Medium"/>
                <w:color w:val="FF0000"/>
                <w:sz w:val="18"/>
                <w:szCs w:val="28"/>
                <w:lang w:val="en-GB"/>
              </w:rPr>
            </w:pPr>
            <w:proofErr w:type="spellStart"/>
            <w:r w:rsidRPr="00873ECA">
              <w:rPr>
                <w:rFonts w:asciiTheme="majorHAnsi" w:hAnsiTheme="majorHAnsi" w:cs="Times"/>
                <w:color w:val="000000"/>
                <w:sz w:val="18"/>
                <w:szCs w:val="17"/>
                <w:lang w:val="en-US" w:eastAsia="nl-NL"/>
              </w:rPr>
              <w:t>Suwannachat</w:t>
            </w:r>
            <w:proofErr w:type="spellEnd"/>
            <w:r w:rsidRPr="00873ECA">
              <w:rPr>
                <w:rFonts w:asciiTheme="majorHAnsi" w:hAnsiTheme="majorHAnsi" w:cs="Times"/>
                <w:color w:val="000000"/>
                <w:sz w:val="18"/>
                <w:szCs w:val="17"/>
                <w:lang w:val="en-US" w:eastAsia="nl-NL"/>
              </w:rPr>
              <w:t xml:space="preserve"> B, </w:t>
            </w:r>
            <w:proofErr w:type="spellStart"/>
            <w:r w:rsidRPr="00873ECA">
              <w:rPr>
                <w:rFonts w:asciiTheme="majorHAnsi" w:hAnsiTheme="majorHAnsi" w:cs="Times"/>
                <w:color w:val="000000"/>
                <w:sz w:val="18"/>
                <w:szCs w:val="17"/>
                <w:lang w:val="en-US" w:eastAsia="nl-NL"/>
              </w:rPr>
              <w:t>Lumbiganon</w:t>
            </w:r>
            <w:proofErr w:type="spellEnd"/>
            <w:r w:rsidRPr="00873ECA">
              <w:rPr>
                <w:rFonts w:asciiTheme="majorHAnsi" w:hAnsiTheme="majorHAnsi" w:cs="Times"/>
                <w:color w:val="000000"/>
                <w:sz w:val="18"/>
                <w:szCs w:val="17"/>
                <w:lang w:val="en-US" w:eastAsia="nl-NL"/>
              </w:rPr>
              <w:t xml:space="preserve"> P, </w:t>
            </w:r>
            <w:proofErr w:type="spellStart"/>
            <w:r w:rsidRPr="00873ECA">
              <w:rPr>
                <w:rFonts w:asciiTheme="majorHAnsi" w:hAnsiTheme="majorHAnsi" w:cs="Times"/>
                <w:color w:val="000000"/>
                <w:sz w:val="18"/>
                <w:szCs w:val="17"/>
                <w:lang w:val="en-US" w:eastAsia="nl-NL"/>
              </w:rPr>
              <w:t>Laopaiboon</w:t>
            </w:r>
            <w:proofErr w:type="spellEnd"/>
            <w:r w:rsidRPr="00873ECA">
              <w:rPr>
                <w:rFonts w:asciiTheme="majorHAnsi" w:hAnsiTheme="majorHAnsi" w:cs="Times"/>
                <w:color w:val="000000"/>
                <w:sz w:val="18"/>
                <w:szCs w:val="17"/>
                <w:lang w:val="en-US" w:eastAsia="nl-NL"/>
              </w:rPr>
              <w:t xml:space="preserve"> M. Rapid versus stepwise negativ</w:t>
            </w:r>
            <w:r>
              <w:rPr>
                <w:rFonts w:asciiTheme="majorHAnsi" w:hAnsiTheme="majorHAnsi" w:cs="Times"/>
                <w:color w:val="000000"/>
                <w:sz w:val="18"/>
                <w:szCs w:val="17"/>
                <w:lang w:val="en-US" w:eastAsia="nl-NL"/>
              </w:rPr>
              <w:t>e pressure application for vac</w:t>
            </w:r>
            <w:r w:rsidRPr="00873ECA">
              <w:rPr>
                <w:rFonts w:asciiTheme="majorHAnsi" w:hAnsiTheme="majorHAnsi" w:cs="Times"/>
                <w:color w:val="000000"/>
                <w:sz w:val="18"/>
                <w:szCs w:val="17"/>
                <w:lang w:val="en-US" w:eastAsia="nl-NL"/>
              </w:rPr>
              <w:t>uum extraction assisted vaginal delivery. Cochrane Database of Systematic Reviews 2012, Issue 8. Art. No.: CD006636. DOI: 10.1002/14651858.CD006636.pub3.</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2</w:t>
            </w:r>
            <w:r w:rsidR="007E649C">
              <w:rPr>
                <w:rFonts w:asciiTheme="majorHAnsi" w:hAnsiTheme="majorHAnsi" w:cs="Verdana"/>
                <w:bCs/>
                <w:sz w:val="18"/>
                <w:szCs w:val="18"/>
                <w:lang w:val="en-GB"/>
              </w:rPr>
              <w:t>7</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sz w:val="18"/>
                <w:szCs w:val="20"/>
                <w:lang w:val="en-GB"/>
              </w:rPr>
            </w:pPr>
            <w:proofErr w:type="spellStart"/>
            <w:r w:rsidRPr="009909FE">
              <w:rPr>
                <w:rFonts w:asciiTheme="majorHAnsi" w:hAnsiTheme="majorHAnsi" w:cs="Times"/>
                <w:color w:val="141413"/>
                <w:sz w:val="18"/>
                <w:szCs w:val="16"/>
                <w:lang w:val="en-GB"/>
              </w:rPr>
              <w:t>Attilakos</w:t>
            </w:r>
            <w:proofErr w:type="spellEnd"/>
            <w:r w:rsidRPr="009909FE">
              <w:rPr>
                <w:rFonts w:asciiTheme="majorHAnsi" w:hAnsiTheme="majorHAnsi" w:cs="Times"/>
                <w:color w:val="141413"/>
                <w:sz w:val="18"/>
                <w:szCs w:val="16"/>
                <w:lang w:val="en-GB"/>
              </w:rPr>
              <w:t xml:space="preserve"> G, </w:t>
            </w:r>
            <w:proofErr w:type="spellStart"/>
            <w:r w:rsidRPr="009909FE">
              <w:rPr>
                <w:rFonts w:asciiTheme="majorHAnsi" w:hAnsiTheme="majorHAnsi" w:cs="Times"/>
                <w:color w:val="141413"/>
                <w:sz w:val="18"/>
                <w:szCs w:val="16"/>
                <w:lang w:val="en-GB"/>
              </w:rPr>
              <w:t>Sibanda</w:t>
            </w:r>
            <w:proofErr w:type="spellEnd"/>
            <w:r w:rsidRPr="009909FE">
              <w:rPr>
                <w:rFonts w:asciiTheme="majorHAnsi" w:hAnsiTheme="majorHAnsi" w:cs="Times"/>
                <w:color w:val="141413"/>
                <w:sz w:val="18"/>
                <w:szCs w:val="16"/>
                <w:lang w:val="en-GB"/>
              </w:rPr>
              <w:t xml:space="preserve"> </w:t>
            </w:r>
            <w:proofErr w:type="spellStart"/>
            <w:r w:rsidRPr="009909FE">
              <w:rPr>
                <w:rFonts w:asciiTheme="majorHAnsi" w:hAnsiTheme="majorHAnsi" w:cs="Times"/>
                <w:color w:val="141413"/>
                <w:sz w:val="18"/>
                <w:szCs w:val="16"/>
                <w:lang w:val="en-GB"/>
              </w:rPr>
              <w:t>T</w:t>
            </w:r>
            <w:proofErr w:type="gramStart"/>
            <w:r w:rsidRPr="009909FE">
              <w:rPr>
                <w:rFonts w:asciiTheme="majorHAnsi" w:hAnsiTheme="majorHAnsi" w:cs="Times"/>
                <w:color w:val="141413"/>
                <w:sz w:val="18"/>
                <w:szCs w:val="16"/>
                <w:lang w:val="en-GB"/>
              </w:rPr>
              <w:t>,Winter</w:t>
            </w:r>
            <w:proofErr w:type="spellEnd"/>
            <w:proofErr w:type="gramEnd"/>
            <w:r w:rsidRPr="009909FE">
              <w:rPr>
                <w:rFonts w:asciiTheme="majorHAnsi" w:hAnsiTheme="majorHAnsi" w:cs="Times"/>
                <w:color w:val="141413"/>
                <w:sz w:val="18"/>
                <w:szCs w:val="16"/>
                <w:lang w:val="en-GB"/>
              </w:rPr>
              <w:t xml:space="preserve"> C, Johnson N, </w:t>
            </w:r>
            <w:proofErr w:type="spellStart"/>
            <w:r w:rsidRPr="009909FE">
              <w:rPr>
                <w:rFonts w:asciiTheme="majorHAnsi" w:hAnsiTheme="majorHAnsi" w:cs="Times"/>
                <w:color w:val="141413"/>
                <w:sz w:val="18"/>
                <w:szCs w:val="16"/>
                <w:lang w:val="en-GB"/>
              </w:rPr>
              <w:t>Draycott</w:t>
            </w:r>
            <w:proofErr w:type="spellEnd"/>
            <w:r w:rsidRPr="009909FE">
              <w:rPr>
                <w:rFonts w:asciiTheme="majorHAnsi" w:hAnsiTheme="majorHAnsi" w:cs="Times"/>
                <w:color w:val="141413"/>
                <w:sz w:val="18"/>
                <w:szCs w:val="16"/>
                <w:lang w:val="en-GB"/>
              </w:rPr>
              <w:t xml:space="preserve"> T.A randomised controlled trial of a new handheld vacuum extraction device. BJOG 2005</w:t>
            </w:r>
            <w:proofErr w:type="gramStart"/>
            <w:r w:rsidRPr="009909FE">
              <w:rPr>
                <w:rFonts w:asciiTheme="majorHAnsi" w:hAnsiTheme="majorHAnsi" w:cs="Times"/>
                <w:color w:val="141413"/>
                <w:sz w:val="18"/>
                <w:szCs w:val="16"/>
                <w:lang w:val="en-GB"/>
              </w:rPr>
              <w:t>;112:1510</w:t>
            </w:r>
            <w:proofErr w:type="gramEnd"/>
            <w:r w:rsidRPr="009909FE">
              <w:rPr>
                <w:rFonts w:asciiTheme="majorHAnsi" w:hAnsiTheme="majorHAnsi" w:cs="Times"/>
                <w:color w:val="141413"/>
                <w:sz w:val="18"/>
                <w:szCs w:val="16"/>
                <w:lang w:val="en-GB"/>
              </w:rPr>
              <w:t>–5.</w:t>
            </w:r>
          </w:p>
        </w:tc>
      </w:tr>
      <w:tr w:rsidR="0038578B" w:rsidRPr="009909FE">
        <w:tc>
          <w:tcPr>
            <w:tcW w:w="419" w:type="dxa"/>
          </w:tcPr>
          <w:p w:rsidR="0038578B" w:rsidRPr="009909FE" w:rsidRDefault="0038578B" w:rsidP="009909FE">
            <w:pPr>
              <w:spacing w:line="276" w:lineRule="auto"/>
              <w:rPr>
                <w:rFonts w:asciiTheme="majorHAnsi" w:hAnsiTheme="majorHAnsi" w:cs="Verdana"/>
                <w:bCs/>
                <w:sz w:val="18"/>
                <w:szCs w:val="18"/>
                <w:lang w:val="en-GB"/>
              </w:rPr>
            </w:pPr>
            <w:r w:rsidRPr="009909FE">
              <w:rPr>
                <w:rFonts w:asciiTheme="majorHAnsi" w:hAnsiTheme="majorHAnsi" w:cs="Verdana"/>
                <w:bCs/>
                <w:sz w:val="18"/>
                <w:szCs w:val="18"/>
                <w:lang w:val="en-GB"/>
              </w:rPr>
              <w:t>2</w:t>
            </w:r>
            <w:r w:rsidR="007E649C">
              <w:rPr>
                <w:rFonts w:asciiTheme="majorHAnsi" w:hAnsiTheme="majorHAnsi" w:cs="Verdana"/>
                <w:bCs/>
                <w:sz w:val="18"/>
                <w:szCs w:val="18"/>
                <w:lang w:val="en-GB"/>
              </w:rPr>
              <w:t>8</w:t>
            </w:r>
          </w:p>
        </w:tc>
        <w:tc>
          <w:tcPr>
            <w:tcW w:w="9045" w:type="dxa"/>
          </w:tcPr>
          <w:p w:rsidR="0038578B" w:rsidRPr="009909FE"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141413"/>
                <w:sz w:val="18"/>
                <w:szCs w:val="14"/>
                <w:lang w:val="en-GB"/>
              </w:rPr>
            </w:pPr>
            <w:r w:rsidRPr="009909FE">
              <w:rPr>
                <w:rFonts w:asciiTheme="majorHAnsi" w:hAnsiTheme="majorHAnsi" w:cs="Helvetica"/>
                <w:color w:val="141413"/>
                <w:sz w:val="18"/>
                <w:szCs w:val="14"/>
                <w:lang w:val="en-GB"/>
              </w:rPr>
              <w:t xml:space="preserve">Groom KM, Jones BA, Miller N, Paterson-Brown S. A prospective randomised controlled trial of the Kiwi </w:t>
            </w:r>
            <w:proofErr w:type="spellStart"/>
            <w:r w:rsidRPr="009909FE">
              <w:rPr>
                <w:rFonts w:asciiTheme="majorHAnsi" w:hAnsiTheme="majorHAnsi" w:cs="Helvetica"/>
                <w:color w:val="141413"/>
                <w:sz w:val="18"/>
                <w:szCs w:val="14"/>
                <w:lang w:val="en-GB"/>
              </w:rPr>
              <w:t>Omnicup</w:t>
            </w:r>
            <w:proofErr w:type="spellEnd"/>
            <w:r w:rsidRPr="009909FE">
              <w:rPr>
                <w:rFonts w:asciiTheme="majorHAnsi" w:hAnsiTheme="majorHAnsi" w:cs="Helvetica"/>
                <w:color w:val="141413"/>
                <w:sz w:val="18"/>
                <w:szCs w:val="14"/>
                <w:lang w:val="en-GB"/>
              </w:rPr>
              <w:t xml:space="preserve"> versus conventional </w:t>
            </w:r>
            <w:proofErr w:type="spellStart"/>
            <w:r w:rsidRPr="009909FE">
              <w:rPr>
                <w:rFonts w:asciiTheme="majorHAnsi" w:hAnsiTheme="majorHAnsi" w:cs="Helvetica"/>
                <w:color w:val="141413"/>
                <w:sz w:val="18"/>
                <w:szCs w:val="14"/>
                <w:lang w:val="en-GB"/>
              </w:rPr>
              <w:t>ventouse</w:t>
            </w:r>
            <w:proofErr w:type="spellEnd"/>
            <w:r w:rsidRPr="009909FE">
              <w:rPr>
                <w:rFonts w:asciiTheme="majorHAnsi" w:hAnsiTheme="majorHAnsi" w:cs="Helvetica"/>
                <w:color w:val="141413"/>
                <w:sz w:val="18"/>
                <w:szCs w:val="14"/>
                <w:lang w:val="en-GB"/>
              </w:rPr>
              <w:t xml:space="preserve"> cups for vacuum-assisted vaginal delivery. BJOG 2006</w:t>
            </w:r>
            <w:proofErr w:type="gramStart"/>
            <w:r w:rsidRPr="009909FE">
              <w:rPr>
                <w:rFonts w:asciiTheme="majorHAnsi" w:hAnsiTheme="majorHAnsi" w:cs="Helvetica"/>
                <w:color w:val="141413"/>
                <w:sz w:val="18"/>
                <w:szCs w:val="14"/>
                <w:lang w:val="en-GB"/>
              </w:rPr>
              <w:t>;113:183</w:t>
            </w:r>
            <w:proofErr w:type="gramEnd"/>
            <w:r w:rsidRPr="009909FE">
              <w:rPr>
                <w:rFonts w:asciiTheme="majorHAnsi" w:hAnsiTheme="majorHAnsi" w:cs="Helvetica"/>
                <w:color w:val="141413"/>
                <w:sz w:val="18"/>
                <w:szCs w:val="14"/>
                <w:lang w:val="en-GB"/>
              </w:rPr>
              <w:t>-189.</w:t>
            </w:r>
          </w:p>
        </w:tc>
      </w:tr>
    </w:tbl>
    <w:p w:rsidR="00EB6C1A" w:rsidRPr="00AB63DF" w:rsidRDefault="0063427E" w:rsidP="009909FE">
      <w:pPr>
        <w:spacing w:line="276" w:lineRule="auto"/>
        <w:rPr>
          <w:rFonts w:asciiTheme="majorHAnsi" w:hAnsiTheme="majorHAnsi" w:cs="Helvetica"/>
          <w:b/>
          <w:sz w:val="28"/>
          <w:szCs w:val="20"/>
          <w:lang w:val="en-GB" w:eastAsia="nl-NL"/>
        </w:rPr>
      </w:pPr>
      <w:r w:rsidRPr="009909FE">
        <w:rPr>
          <w:rFonts w:asciiTheme="majorHAnsi" w:hAnsiTheme="majorHAnsi" w:cs="Times"/>
          <w:b/>
          <w:szCs w:val="21"/>
          <w:lang w:val="en-GB"/>
        </w:rPr>
        <w:t>Appendix A</w:t>
      </w:r>
      <w:r w:rsidR="00EB6C1A" w:rsidRPr="009909FE">
        <w:rPr>
          <w:rFonts w:asciiTheme="majorHAnsi" w:hAnsiTheme="majorHAnsi" w:cs="Times"/>
          <w:b/>
          <w:szCs w:val="21"/>
          <w:lang w:val="en-GB"/>
        </w:rPr>
        <w:t>: Complications</w:t>
      </w:r>
    </w:p>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219"/>
        <w:gridCol w:w="1134"/>
        <w:gridCol w:w="1276"/>
        <w:gridCol w:w="850"/>
        <w:gridCol w:w="1134"/>
        <w:gridCol w:w="993"/>
      </w:tblGrid>
      <w:tr w:rsidR="00FD4152" w:rsidRPr="009909FE">
        <w:tc>
          <w:tcPr>
            <w:tcW w:w="4219"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Maternal complications</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FE %</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VE %</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OR</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95%CI</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18"/>
                <w:szCs w:val="21"/>
                <w:lang w:val="en-GB"/>
              </w:rPr>
            </w:pPr>
            <w:proofErr w:type="gramStart"/>
            <w:r w:rsidRPr="009909FE">
              <w:rPr>
                <w:rFonts w:asciiTheme="majorHAnsi" w:hAnsiTheme="majorHAnsi" w:cs="Times"/>
                <w:b/>
                <w:sz w:val="18"/>
                <w:szCs w:val="21"/>
                <w:lang w:val="en-GB"/>
              </w:rPr>
              <w:t>significant</w:t>
            </w:r>
            <w:proofErr w:type="gramEnd"/>
          </w:p>
        </w:tc>
      </w:tr>
      <w:tr w:rsidR="00FD4152" w:rsidRPr="009909FE">
        <w:tc>
          <w:tcPr>
            <w:tcW w:w="4219"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lacerations</w:t>
            </w:r>
            <w:proofErr w:type="gramEnd"/>
            <w:r w:rsidRPr="009909FE">
              <w:rPr>
                <w:rFonts w:asciiTheme="majorHAnsi" w:hAnsiTheme="majorHAnsi" w:cs="Times"/>
                <w:sz w:val="20"/>
                <w:szCs w:val="21"/>
                <w:lang w:val="en-GB"/>
              </w:rPr>
              <w:t xml:space="preserve"> of vaginal wall </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26</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12</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2.48</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1.59-3.87</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yes</w:t>
            </w:r>
            <w:proofErr w:type="gramEnd"/>
          </w:p>
        </w:tc>
      </w:tr>
      <w:tr w:rsidR="00FD4152" w:rsidRPr="009909FE">
        <w:tc>
          <w:tcPr>
            <w:tcW w:w="4219"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episiotomy</w:t>
            </w:r>
            <w:proofErr w:type="gramEnd"/>
            <w:r w:rsidRPr="009909FE">
              <w:rPr>
                <w:rFonts w:asciiTheme="majorHAnsi" w:hAnsiTheme="majorHAnsi" w:cs="Times"/>
                <w:sz w:val="20"/>
                <w:szCs w:val="21"/>
                <w:lang w:val="en-GB"/>
              </w:rPr>
              <w:t xml:space="preserve"> or </w:t>
            </w:r>
            <w:proofErr w:type="spellStart"/>
            <w:r w:rsidRPr="009909FE">
              <w:rPr>
                <w:rFonts w:asciiTheme="majorHAnsi" w:hAnsiTheme="majorHAnsi" w:cs="Times"/>
                <w:sz w:val="20"/>
                <w:szCs w:val="21"/>
                <w:lang w:val="en-GB"/>
              </w:rPr>
              <w:t>perineal</w:t>
            </w:r>
            <w:proofErr w:type="spellEnd"/>
            <w:r w:rsidRPr="009909FE">
              <w:rPr>
                <w:rFonts w:asciiTheme="majorHAnsi" w:hAnsiTheme="majorHAnsi" w:cs="Times"/>
                <w:sz w:val="20"/>
                <w:szCs w:val="21"/>
                <w:lang w:val="en-GB"/>
              </w:rPr>
              <w:t xml:space="preserve"> tear that needs suturing</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65</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68</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0.95</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0.91-1.00</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no</w:t>
            </w:r>
            <w:proofErr w:type="gramEnd"/>
          </w:p>
        </w:tc>
      </w:tr>
      <w:tr w:rsidR="00FD4152" w:rsidRPr="009909FE">
        <w:tc>
          <w:tcPr>
            <w:tcW w:w="4219"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anal</w:t>
            </w:r>
            <w:proofErr w:type="gramEnd"/>
            <w:r w:rsidRPr="009909FE">
              <w:rPr>
                <w:rFonts w:asciiTheme="majorHAnsi" w:hAnsiTheme="majorHAnsi" w:cs="Times"/>
                <w:sz w:val="20"/>
                <w:szCs w:val="21"/>
                <w:lang w:val="en-GB"/>
              </w:rPr>
              <w:t xml:space="preserve"> sphincter rupture</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14</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7.5</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1.89</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1.51-2.37</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yes</w:t>
            </w:r>
            <w:proofErr w:type="gramEnd"/>
          </w:p>
        </w:tc>
      </w:tr>
      <w:tr w:rsidR="00FD4152" w:rsidRPr="009909FE">
        <w:tc>
          <w:tcPr>
            <w:tcW w:w="4219"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Neonatal complications</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tc>
      </w:tr>
      <w:tr w:rsidR="00FD4152" w:rsidRPr="009909FE">
        <w:tc>
          <w:tcPr>
            <w:tcW w:w="4219"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spellStart"/>
            <w:proofErr w:type="gramStart"/>
            <w:r w:rsidRPr="009909FE">
              <w:rPr>
                <w:rFonts w:asciiTheme="majorHAnsi" w:hAnsiTheme="majorHAnsi" w:cs="Times"/>
                <w:sz w:val="20"/>
                <w:szCs w:val="21"/>
                <w:lang w:val="en-GB"/>
              </w:rPr>
              <w:t>cephalhaematoma</w:t>
            </w:r>
            <w:proofErr w:type="spellEnd"/>
            <w:proofErr w:type="gramEnd"/>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5.2</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9.4</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0.64</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0.37-1.11</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no</w:t>
            </w:r>
            <w:proofErr w:type="gramEnd"/>
          </w:p>
        </w:tc>
      </w:tr>
      <w:tr w:rsidR="00FD4152" w:rsidRPr="009909FE">
        <w:tc>
          <w:tcPr>
            <w:tcW w:w="4219"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spellStart"/>
            <w:r w:rsidRPr="009909FE">
              <w:rPr>
                <w:rFonts w:asciiTheme="majorHAnsi" w:hAnsiTheme="majorHAnsi" w:cs="Times"/>
                <w:sz w:val="20"/>
                <w:szCs w:val="21"/>
                <w:lang w:val="en-GB"/>
              </w:rPr>
              <w:t>Apgar</w:t>
            </w:r>
            <w:proofErr w:type="spellEnd"/>
            <w:r w:rsidRPr="009909FE">
              <w:rPr>
                <w:rFonts w:asciiTheme="majorHAnsi" w:hAnsiTheme="majorHAnsi" w:cs="Times"/>
                <w:sz w:val="20"/>
                <w:szCs w:val="21"/>
                <w:lang w:val="en-GB"/>
              </w:rPr>
              <w:t xml:space="preserve"> score at 5 min of &lt; 7 </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2.4</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2.9</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0.82</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0.44-1.54</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no</w:t>
            </w:r>
            <w:proofErr w:type="gramEnd"/>
          </w:p>
        </w:tc>
      </w:tr>
      <w:tr w:rsidR="00FD4152" w:rsidRPr="009909FE">
        <w:tc>
          <w:tcPr>
            <w:tcW w:w="4219"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death</w:t>
            </w:r>
            <w:proofErr w:type="gramEnd"/>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0.9</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0.5</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1.75</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0.46-6.68</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no</w:t>
            </w:r>
            <w:proofErr w:type="gramEnd"/>
          </w:p>
        </w:tc>
      </w:tr>
      <w:tr w:rsidR="00FD4152" w:rsidRPr="009909FE">
        <w:tc>
          <w:tcPr>
            <w:tcW w:w="4219"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scalp</w:t>
            </w:r>
            <w:proofErr w:type="gramEnd"/>
            <w:r w:rsidRPr="009909FE">
              <w:rPr>
                <w:rFonts w:asciiTheme="majorHAnsi" w:hAnsiTheme="majorHAnsi" w:cs="Times"/>
                <w:sz w:val="20"/>
                <w:szCs w:val="21"/>
                <w:lang w:val="en-GB"/>
              </w:rPr>
              <w:t xml:space="preserve"> injury</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3</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2</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1.36</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0.75-2.48</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no</w:t>
            </w:r>
            <w:proofErr w:type="gramEnd"/>
          </w:p>
        </w:tc>
      </w:tr>
      <w:tr w:rsidR="00FD4152" w:rsidRPr="009909FE">
        <w:tc>
          <w:tcPr>
            <w:tcW w:w="4219"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retinal</w:t>
            </w:r>
            <w:proofErr w:type="gramEnd"/>
            <w:r w:rsidRPr="009909FE">
              <w:rPr>
                <w:rFonts w:asciiTheme="majorHAnsi" w:hAnsiTheme="majorHAnsi" w:cs="Times"/>
                <w:sz w:val="20"/>
                <w:szCs w:val="21"/>
                <w:lang w:val="en-GB"/>
              </w:rPr>
              <w:t xml:space="preserve"> haemorrhage</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5.3</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7.6</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0.68</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0.43-1.06</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no</w:t>
            </w:r>
            <w:proofErr w:type="gramEnd"/>
          </w:p>
        </w:tc>
      </w:tr>
      <w:tr w:rsidR="00FD4152" w:rsidRPr="009909FE">
        <w:tc>
          <w:tcPr>
            <w:tcW w:w="4219"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jaundice</w:t>
            </w:r>
            <w:proofErr w:type="gramEnd"/>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7.3</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9.0</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0.79</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0.59-1.06</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no</w:t>
            </w:r>
            <w:proofErr w:type="gramEnd"/>
          </w:p>
        </w:tc>
      </w:tr>
      <w:tr w:rsidR="00FD4152" w:rsidRPr="009909FE">
        <w:tc>
          <w:tcPr>
            <w:tcW w:w="4219"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intracranial</w:t>
            </w:r>
            <w:proofErr w:type="gramEnd"/>
            <w:r w:rsidRPr="009909FE">
              <w:rPr>
                <w:rFonts w:asciiTheme="majorHAnsi" w:hAnsiTheme="majorHAnsi" w:cs="Times"/>
                <w:sz w:val="20"/>
                <w:szCs w:val="21"/>
                <w:lang w:val="en-GB"/>
              </w:rPr>
              <w:t xml:space="preserve"> injury</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0.9 (1/115)</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0.0  (0/143)</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no</w:t>
            </w:r>
            <w:proofErr w:type="gramEnd"/>
          </w:p>
        </w:tc>
      </w:tr>
      <w:tr w:rsidR="00FD4152" w:rsidRPr="009909FE">
        <w:tc>
          <w:tcPr>
            <w:tcW w:w="4219"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failed</w:t>
            </w:r>
            <w:proofErr w:type="gramEnd"/>
            <w:r w:rsidRPr="009909FE">
              <w:rPr>
                <w:rFonts w:asciiTheme="majorHAnsi" w:hAnsiTheme="majorHAnsi" w:cs="Times"/>
                <w:sz w:val="20"/>
                <w:szCs w:val="21"/>
                <w:lang w:val="en-GB"/>
              </w:rPr>
              <w:t xml:space="preserve"> delivery</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9.3</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14.1</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0.65</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0.45-0.94</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roofErr w:type="gramStart"/>
            <w:r w:rsidRPr="009909FE">
              <w:rPr>
                <w:rFonts w:asciiTheme="majorHAnsi" w:hAnsiTheme="majorHAnsi" w:cs="Times"/>
                <w:sz w:val="20"/>
                <w:szCs w:val="21"/>
                <w:lang w:val="en-GB"/>
              </w:rPr>
              <w:t>yes</w:t>
            </w:r>
            <w:proofErr w:type="gramEnd"/>
          </w:p>
        </w:tc>
      </w:tr>
    </w:tbl>
    <w:p w:rsidR="00FD4152" w:rsidRPr="00AB63DF"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16"/>
          <w:szCs w:val="21"/>
          <w:lang w:val="en-GB"/>
        </w:rPr>
      </w:pPr>
      <w:r w:rsidRPr="00AB63DF">
        <w:rPr>
          <w:rFonts w:asciiTheme="majorHAnsi" w:hAnsiTheme="majorHAnsi" w:cs="Helvetica"/>
          <w:color w:val="000000"/>
          <w:sz w:val="16"/>
          <w:szCs w:val="17"/>
          <w:lang w:val="en-GB" w:eastAsia="nl-NL"/>
        </w:rPr>
        <w:t>Ref</w:t>
      </w:r>
      <w:r w:rsidR="0045242A" w:rsidRPr="00AB63DF">
        <w:rPr>
          <w:rFonts w:asciiTheme="majorHAnsi" w:hAnsiTheme="majorHAnsi" w:cs="Helvetica"/>
          <w:color w:val="000000"/>
          <w:sz w:val="16"/>
          <w:szCs w:val="17"/>
          <w:lang w:val="en-GB" w:eastAsia="nl-NL"/>
        </w:rPr>
        <w:t>.</w:t>
      </w:r>
      <w:r w:rsidRPr="00AB63DF">
        <w:rPr>
          <w:rFonts w:asciiTheme="majorHAnsi" w:hAnsiTheme="majorHAnsi" w:cs="Helvetica"/>
          <w:color w:val="000000"/>
          <w:sz w:val="16"/>
          <w:szCs w:val="17"/>
          <w:lang w:val="en-GB" w:eastAsia="nl-NL"/>
        </w:rPr>
        <w:t xml:space="preserve"> 8: </w:t>
      </w:r>
      <w:proofErr w:type="spellStart"/>
      <w:r w:rsidR="00FD4152" w:rsidRPr="00AB63DF">
        <w:rPr>
          <w:rFonts w:asciiTheme="majorHAnsi" w:hAnsiTheme="majorHAnsi" w:cs="Helvetica"/>
          <w:color w:val="000000"/>
          <w:sz w:val="16"/>
          <w:szCs w:val="17"/>
          <w:lang w:val="en-GB" w:eastAsia="nl-NL"/>
        </w:rPr>
        <w:t>O’Mahony</w:t>
      </w:r>
      <w:proofErr w:type="spellEnd"/>
      <w:r w:rsidR="00FD4152" w:rsidRPr="00AB63DF">
        <w:rPr>
          <w:rFonts w:asciiTheme="majorHAnsi" w:hAnsiTheme="majorHAnsi" w:cs="Helvetica"/>
          <w:color w:val="000000"/>
          <w:sz w:val="16"/>
          <w:szCs w:val="17"/>
          <w:lang w:val="en-GB" w:eastAsia="nl-NL"/>
        </w:rPr>
        <w:t xml:space="preserve"> F, </w:t>
      </w:r>
      <w:proofErr w:type="spellStart"/>
      <w:r w:rsidR="00FD4152" w:rsidRPr="00AB63DF">
        <w:rPr>
          <w:rFonts w:asciiTheme="majorHAnsi" w:hAnsiTheme="majorHAnsi" w:cs="Helvetica"/>
          <w:color w:val="000000"/>
          <w:sz w:val="16"/>
          <w:szCs w:val="17"/>
          <w:lang w:val="en-GB" w:eastAsia="nl-NL"/>
        </w:rPr>
        <w:t>Hofmeyr</w:t>
      </w:r>
      <w:proofErr w:type="spellEnd"/>
      <w:r w:rsidR="00FD4152" w:rsidRPr="00AB63DF">
        <w:rPr>
          <w:rFonts w:asciiTheme="majorHAnsi" w:hAnsiTheme="majorHAnsi" w:cs="Helvetica"/>
          <w:color w:val="000000"/>
          <w:sz w:val="16"/>
          <w:szCs w:val="17"/>
          <w:lang w:val="en-GB" w:eastAsia="nl-NL"/>
        </w:rPr>
        <w:t xml:space="preserve"> GJ, </w:t>
      </w:r>
      <w:proofErr w:type="spellStart"/>
      <w:r w:rsidR="00FD4152" w:rsidRPr="00AB63DF">
        <w:rPr>
          <w:rFonts w:asciiTheme="majorHAnsi" w:hAnsiTheme="majorHAnsi" w:cs="Helvetica"/>
          <w:color w:val="000000"/>
          <w:sz w:val="16"/>
          <w:szCs w:val="17"/>
          <w:lang w:val="en-GB" w:eastAsia="nl-NL"/>
        </w:rPr>
        <w:t>Menon</w:t>
      </w:r>
      <w:proofErr w:type="spellEnd"/>
      <w:r w:rsidR="00FD4152" w:rsidRPr="00AB63DF">
        <w:rPr>
          <w:rFonts w:asciiTheme="majorHAnsi" w:hAnsiTheme="majorHAnsi" w:cs="Helvetica"/>
          <w:color w:val="000000"/>
          <w:sz w:val="16"/>
          <w:szCs w:val="17"/>
          <w:lang w:val="en-GB" w:eastAsia="nl-NL"/>
        </w:rPr>
        <w:t xml:space="preserve"> V. Choice of instruments for assisted vaginal delivery. Cochrane Database of Systematic Reviews 2010, Issue 11. Art. No.: CD005455. DOI: 10.1002/14651858.CD005455.pub2.</w:t>
      </w:r>
    </w:p>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353"/>
        <w:gridCol w:w="1276"/>
        <w:gridCol w:w="850"/>
        <w:gridCol w:w="1134"/>
        <w:gridCol w:w="993"/>
      </w:tblGrid>
      <w:tr w:rsidR="00FD4152" w:rsidRPr="009909FE">
        <w:tc>
          <w:tcPr>
            <w:tcW w:w="535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Neonatal complications in 583,340 births</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SVD %</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VE %</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FE %</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sidRPr="009909FE">
              <w:rPr>
                <w:rFonts w:asciiTheme="majorHAnsi" w:hAnsiTheme="majorHAnsi" w:cs="Times"/>
                <w:b/>
                <w:sz w:val="20"/>
                <w:szCs w:val="21"/>
                <w:lang w:val="en-GB"/>
              </w:rPr>
              <w:t>EMCS %</w:t>
            </w:r>
          </w:p>
        </w:tc>
      </w:tr>
      <w:tr w:rsidR="00FD4152" w:rsidRPr="009909FE">
        <w:tc>
          <w:tcPr>
            <w:tcW w:w="535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Subdural or intra</w:t>
            </w:r>
            <w:r w:rsidR="00036C72">
              <w:rPr>
                <w:rFonts w:asciiTheme="majorHAnsi" w:hAnsiTheme="majorHAnsi" w:cs="Times"/>
                <w:sz w:val="20"/>
                <w:szCs w:val="21"/>
                <w:lang w:val="en-GB"/>
              </w:rPr>
              <w:t xml:space="preserve"> </w:t>
            </w:r>
            <w:r w:rsidRPr="009909FE">
              <w:rPr>
                <w:rFonts w:asciiTheme="majorHAnsi" w:hAnsiTheme="majorHAnsi" w:cs="Times"/>
                <w:sz w:val="20"/>
                <w:szCs w:val="21"/>
                <w:lang w:val="en-GB"/>
              </w:rPr>
              <w:t>cerebral haemorrhage</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0.03</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0.08</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0.10</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0.07</w:t>
            </w:r>
          </w:p>
        </w:tc>
      </w:tr>
      <w:tr w:rsidR="00FD4152" w:rsidRPr="009909FE">
        <w:tc>
          <w:tcPr>
            <w:tcW w:w="535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Convulsions</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0.06</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0.12</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0.10</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0.21</w:t>
            </w:r>
          </w:p>
        </w:tc>
      </w:tr>
      <w:tr w:rsidR="00FD4152" w:rsidRPr="009909FE">
        <w:tc>
          <w:tcPr>
            <w:tcW w:w="535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Feeding difficulties</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0.69</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0.72</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0.75</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1.17</w:t>
            </w:r>
          </w:p>
        </w:tc>
      </w:tr>
      <w:tr w:rsidR="00FD4152" w:rsidRPr="009909FE">
        <w:tc>
          <w:tcPr>
            <w:tcW w:w="535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Mechanical ventilation</w:t>
            </w:r>
          </w:p>
        </w:tc>
        <w:tc>
          <w:tcPr>
            <w:tcW w:w="1276"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0.26</w:t>
            </w:r>
          </w:p>
        </w:tc>
        <w:tc>
          <w:tcPr>
            <w:tcW w:w="850"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0.39</w:t>
            </w:r>
          </w:p>
        </w:tc>
        <w:tc>
          <w:tcPr>
            <w:tcW w:w="1134"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0.45</w:t>
            </w:r>
          </w:p>
        </w:tc>
        <w:tc>
          <w:tcPr>
            <w:tcW w:w="993" w:type="dxa"/>
          </w:tcPr>
          <w:p w:rsidR="00FD4152" w:rsidRPr="009909FE" w:rsidRDefault="00FD4152"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sz w:val="20"/>
                <w:szCs w:val="21"/>
                <w:lang w:val="en-GB"/>
              </w:rPr>
            </w:pPr>
            <w:r w:rsidRPr="009909FE">
              <w:rPr>
                <w:rFonts w:asciiTheme="majorHAnsi" w:hAnsiTheme="majorHAnsi" w:cs="Times"/>
                <w:sz w:val="20"/>
                <w:szCs w:val="21"/>
                <w:lang w:val="en-GB"/>
              </w:rPr>
              <w:t>1.03</w:t>
            </w:r>
          </w:p>
        </w:tc>
      </w:tr>
    </w:tbl>
    <w:p w:rsidR="00FD4152" w:rsidRPr="00AB63DF" w:rsidRDefault="0038578B"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sz w:val="16"/>
          <w:szCs w:val="20"/>
          <w:lang w:val="en-GB" w:eastAsia="nl-NL"/>
        </w:rPr>
      </w:pPr>
      <w:r w:rsidRPr="00AB63DF">
        <w:rPr>
          <w:rFonts w:asciiTheme="majorHAnsi" w:hAnsiTheme="majorHAnsi" w:cs="Helvetica"/>
          <w:sz w:val="16"/>
          <w:szCs w:val="20"/>
          <w:lang w:val="en-GB" w:eastAsia="nl-NL"/>
        </w:rPr>
        <w:t>Ref</w:t>
      </w:r>
      <w:r w:rsidR="0045242A" w:rsidRPr="00AB63DF">
        <w:rPr>
          <w:rFonts w:asciiTheme="majorHAnsi" w:hAnsiTheme="majorHAnsi" w:cs="Helvetica"/>
          <w:sz w:val="16"/>
          <w:szCs w:val="20"/>
          <w:lang w:val="en-GB" w:eastAsia="nl-NL"/>
        </w:rPr>
        <w:t>. 9</w:t>
      </w:r>
      <w:r w:rsidRPr="00AB63DF">
        <w:rPr>
          <w:rFonts w:asciiTheme="majorHAnsi" w:hAnsiTheme="majorHAnsi" w:cs="Helvetica"/>
          <w:sz w:val="16"/>
          <w:szCs w:val="20"/>
          <w:lang w:val="en-GB" w:eastAsia="nl-NL"/>
        </w:rPr>
        <w:t xml:space="preserve">: </w:t>
      </w:r>
      <w:r w:rsidR="00FD4152" w:rsidRPr="00AB63DF">
        <w:rPr>
          <w:rFonts w:asciiTheme="majorHAnsi" w:hAnsiTheme="majorHAnsi" w:cs="Helvetica"/>
          <w:sz w:val="16"/>
          <w:szCs w:val="20"/>
          <w:lang w:val="en-GB" w:eastAsia="nl-NL"/>
        </w:rPr>
        <w:t xml:space="preserve">Towner D, Castro MA, </w:t>
      </w:r>
      <w:proofErr w:type="spellStart"/>
      <w:r w:rsidR="00FD4152" w:rsidRPr="00AB63DF">
        <w:rPr>
          <w:rFonts w:asciiTheme="majorHAnsi" w:hAnsiTheme="majorHAnsi" w:cs="Helvetica"/>
          <w:sz w:val="16"/>
          <w:szCs w:val="20"/>
          <w:lang w:val="en-GB" w:eastAsia="nl-NL"/>
        </w:rPr>
        <w:t>Eby-Wilkens</w:t>
      </w:r>
      <w:proofErr w:type="spellEnd"/>
      <w:r w:rsidR="00FD4152" w:rsidRPr="00AB63DF">
        <w:rPr>
          <w:rFonts w:asciiTheme="majorHAnsi" w:hAnsiTheme="majorHAnsi" w:cs="Helvetica"/>
          <w:sz w:val="16"/>
          <w:szCs w:val="20"/>
          <w:lang w:val="en-GB" w:eastAsia="nl-NL"/>
        </w:rPr>
        <w:t xml:space="preserve"> E, Gilbert WH. Effect of mode of delivery in </w:t>
      </w:r>
      <w:proofErr w:type="spellStart"/>
      <w:r w:rsidR="00FD4152" w:rsidRPr="00AB63DF">
        <w:rPr>
          <w:rFonts w:asciiTheme="majorHAnsi" w:hAnsiTheme="majorHAnsi" w:cs="Helvetica"/>
          <w:sz w:val="16"/>
          <w:szCs w:val="20"/>
          <w:lang w:val="en-GB" w:eastAsia="nl-NL"/>
        </w:rPr>
        <w:t>nulliparous</w:t>
      </w:r>
      <w:proofErr w:type="spellEnd"/>
      <w:r w:rsidR="00FD4152" w:rsidRPr="00AB63DF">
        <w:rPr>
          <w:rFonts w:asciiTheme="majorHAnsi" w:hAnsiTheme="majorHAnsi" w:cs="Helvetica"/>
          <w:sz w:val="16"/>
          <w:szCs w:val="20"/>
          <w:lang w:val="en-GB" w:eastAsia="nl-NL"/>
        </w:rPr>
        <w:t xml:space="preserve"> women on neonatal intracranial injury. </w:t>
      </w:r>
      <w:r w:rsidR="00AB63DF">
        <w:rPr>
          <w:rFonts w:asciiTheme="majorHAnsi" w:hAnsiTheme="majorHAnsi" w:cs="Helvetica"/>
          <w:sz w:val="16"/>
          <w:szCs w:val="20"/>
          <w:lang w:val="en-GB" w:eastAsia="nl-NL"/>
        </w:rPr>
        <w:t xml:space="preserve">N Eng J Med 1999; 341: 1709. </w:t>
      </w:r>
    </w:p>
    <w:p w:rsidR="00EB6C1A" w:rsidRPr="009909FE" w:rsidRDefault="00EB6C1A"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Arial"/>
          <w:sz w:val="20"/>
          <w:lang w:val="en-GB" w:eastAsia="nl-NL"/>
        </w:rPr>
      </w:pPr>
    </w:p>
    <w:p w:rsidR="00EB6C1A" w:rsidRPr="009909FE" w:rsidRDefault="00EB6C1A"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Cs w:val="21"/>
          <w:lang w:val="en-GB"/>
        </w:rPr>
      </w:pPr>
      <w:r w:rsidRPr="009909FE">
        <w:rPr>
          <w:rFonts w:asciiTheme="majorHAnsi" w:hAnsiTheme="majorHAnsi" w:cs="Times"/>
          <w:b/>
          <w:szCs w:val="21"/>
          <w:lang w:val="en-GB"/>
        </w:rPr>
        <w:t xml:space="preserve">Anatomy </w:t>
      </w:r>
      <w:r w:rsidR="00884E6D" w:rsidRPr="009909FE">
        <w:rPr>
          <w:rFonts w:asciiTheme="majorHAnsi" w:hAnsiTheme="majorHAnsi" w:cs="Times"/>
          <w:b/>
          <w:szCs w:val="21"/>
          <w:lang w:val="en-GB"/>
        </w:rPr>
        <w:t xml:space="preserve">of </w:t>
      </w:r>
      <w:r w:rsidRPr="009909FE">
        <w:rPr>
          <w:rFonts w:asciiTheme="majorHAnsi" w:hAnsiTheme="majorHAnsi" w:cs="Times"/>
          <w:b/>
          <w:szCs w:val="21"/>
          <w:lang w:val="en-GB"/>
        </w:rPr>
        <w:t>intracranial and extra</w:t>
      </w:r>
      <w:r w:rsidR="0063427E" w:rsidRPr="009909FE">
        <w:rPr>
          <w:rFonts w:asciiTheme="majorHAnsi" w:hAnsiTheme="majorHAnsi" w:cs="Times"/>
          <w:b/>
          <w:szCs w:val="21"/>
          <w:lang w:val="en-GB"/>
        </w:rPr>
        <w:t xml:space="preserve"> </w:t>
      </w:r>
      <w:r w:rsidRPr="009909FE">
        <w:rPr>
          <w:rFonts w:asciiTheme="majorHAnsi" w:hAnsiTheme="majorHAnsi" w:cs="Times"/>
          <w:b/>
          <w:szCs w:val="21"/>
          <w:lang w:val="en-GB"/>
        </w:rPr>
        <w:t xml:space="preserve">cranial haemorrhage </w:t>
      </w:r>
    </w:p>
    <w:p w:rsidR="00AB63DF" w:rsidRPr="00AB63DF" w:rsidRDefault="00AB63DF"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color w:val="FF0000"/>
          <w:sz w:val="20"/>
          <w:szCs w:val="21"/>
          <w:lang w:val="en-GB"/>
        </w:rPr>
      </w:pPr>
    </w:p>
    <w:p w:rsidR="00847EDB" w:rsidRPr="00AB63DF" w:rsidRDefault="00C126CC" w:rsidP="0099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w:b/>
          <w:sz w:val="20"/>
          <w:szCs w:val="21"/>
          <w:lang w:val="en-GB"/>
        </w:rPr>
      </w:pPr>
      <w:r>
        <w:rPr>
          <w:rFonts w:asciiTheme="majorHAnsi" w:hAnsiTheme="majorHAnsi" w:cs="Times"/>
          <w:b/>
          <w:noProof/>
          <w:sz w:val="20"/>
          <w:szCs w:val="21"/>
          <w:lang w:val="en-US" w:eastAsia="nl-NL"/>
        </w:rPr>
        <w:drawing>
          <wp:inline distT="0" distB="0" distL="0" distR="0">
            <wp:extent cx="4739640" cy="3554730"/>
            <wp:effectExtent l="25400" t="0" r="10160" b="0"/>
            <wp:docPr id="1" name="Afbeelding 0" desc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1.jpg"/>
                    <pic:cNvPicPr/>
                  </pic:nvPicPr>
                  <pic:blipFill>
                    <a:blip r:embed="rId12"/>
                    <a:stretch>
                      <a:fillRect/>
                    </a:stretch>
                  </pic:blipFill>
                  <pic:spPr>
                    <a:xfrm>
                      <a:off x="0" y="0"/>
                      <a:ext cx="4739640" cy="3554730"/>
                    </a:xfrm>
                    <a:prstGeom prst="rect">
                      <a:avLst/>
                    </a:prstGeom>
                  </pic:spPr>
                </pic:pic>
              </a:graphicData>
            </a:graphic>
          </wp:inline>
        </w:drawing>
      </w:r>
    </w:p>
    <w:sectPr w:rsidR="00847EDB" w:rsidRPr="00AB63DF" w:rsidSect="009909FE">
      <w:headerReference w:type="default" r:id="rId13"/>
      <w:footerReference w:type="even" r:id="rId14"/>
      <w:footerReference w:type="default" r:id="rId15"/>
      <w:pgSz w:w="11900" w:h="16840"/>
      <w:pgMar w:top="1418" w:right="1418" w:bottom="1418" w:left="1418"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E7085A" w15:done="0"/>
  <w15:commentEx w15:paraId="29382B81" w15:done="0"/>
  <w15:commentEx w15:paraId="6AE9C04A" w15:done="0"/>
  <w15:commentEx w15:paraId="2482BB37" w15:done="0"/>
  <w15:commentEx w15:paraId="4654E8D9"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E3" w:rsidRDefault="00623FE3">
      <w:r>
        <w:separator/>
      </w:r>
    </w:p>
  </w:endnote>
  <w:endnote w:type="continuationSeparator" w:id="0">
    <w:p w:rsidR="00623FE3" w:rsidRDefault="00623FE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Franklin Gothic Medium">
    <w:panose1 w:val="020B06030201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E3" w:rsidRDefault="006F5DC1" w:rsidP="00AA2166">
    <w:pPr>
      <w:pStyle w:val="Voettekst"/>
      <w:framePr w:wrap="around" w:vAnchor="text" w:hAnchor="margin" w:xAlign="center" w:y="1"/>
      <w:rPr>
        <w:rStyle w:val="Paginanummer"/>
      </w:rPr>
    </w:pPr>
    <w:r>
      <w:rPr>
        <w:rStyle w:val="Paginanummer"/>
      </w:rPr>
      <w:fldChar w:fldCharType="begin"/>
    </w:r>
    <w:r w:rsidR="00623FE3">
      <w:rPr>
        <w:rStyle w:val="Paginanummer"/>
      </w:rPr>
      <w:instrText xml:space="preserve">PAGE  </w:instrText>
    </w:r>
    <w:r>
      <w:rPr>
        <w:rStyle w:val="Paginanummer"/>
      </w:rPr>
      <w:fldChar w:fldCharType="end"/>
    </w:r>
  </w:p>
  <w:p w:rsidR="00623FE3" w:rsidRDefault="00623FE3" w:rsidP="00847EDB">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E3" w:rsidRPr="009909FE" w:rsidRDefault="006F5DC1" w:rsidP="00AA2166">
    <w:pPr>
      <w:pStyle w:val="Voettekst"/>
      <w:framePr w:wrap="around" w:vAnchor="text" w:hAnchor="margin" w:xAlign="center" w:y="1"/>
      <w:rPr>
        <w:rStyle w:val="Paginanummer"/>
      </w:rPr>
    </w:pPr>
    <w:r w:rsidRPr="009909FE">
      <w:rPr>
        <w:rStyle w:val="Paginanummer"/>
        <w:rFonts w:asciiTheme="majorHAnsi" w:hAnsiTheme="majorHAnsi"/>
        <w:sz w:val="16"/>
      </w:rPr>
      <w:fldChar w:fldCharType="begin"/>
    </w:r>
    <w:r w:rsidR="00623FE3" w:rsidRPr="009909FE">
      <w:rPr>
        <w:rStyle w:val="Paginanummer"/>
        <w:rFonts w:asciiTheme="majorHAnsi" w:hAnsiTheme="majorHAnsi"/>
        <w:sz w:val="16"/>
      </w:rPr>
      <w:instrText xml:space="preserve">PAGE  </w:instrText>
    </w:r>
    <w:r w:rsidRPr="009909FE">
      <w:rPr>
        <w:rStyle w:val="Paginanummer"/>
        <w:rFonts w:asciiTheme="majorHAnsi" w:hAnsiTheme="majorHAnsi"/>
        <w:sz w:val="16"/>
      </w:rPr>
      <w:fldChar w:fldCharType="separate"/>
    </w:r>
    <w:r w:rsidR="00561285">
      <w:rPr>
        <w:rStyle w:val="Paginanummer"/>
        <w:rFonts w:asciiTheme="majorHAnsi" w:hAnsiTheme="majorHAnsi"/>
        <w:noProof/>
        <w:sz w:val="16"/>
      </w:rPr>
      <w:t>7</w:t>
    </w:r>
    <w:r w:rsidRPr="009909FE">
      <w:rPr>
        <w:rStyle w:val="Paginanummer"/>
        <w:rFonts w:asciiTheme="majorHAnsi" w:hAnsiTheme="majorHAnsi"/>
        <w:sz w:val="16"/>
      </w:rPr>
      <w:fldChar w:fldCharType="end"/>
    </w:r>
  </w:p>
  <w:p w:rsidR="00623FE3" w:rsidRPr="00AA2166" w:rsidRDefault="00623FE3" w:rsidP="00847EDB">
    <w:pPr>
      <w:pStyle w:val="Voettekst"/>
      <w:ind w:right="360"/>
      <w:rPr>
        <w:rFonts w:asciiTheme="majorHAnsi" w:hAnsiTheme="majorHAnsi"/>
        <w:b/>
        <w:i/>
        <w:sz w:val="16"/>
      </w:rPr>
    </w:pPr>
    <w:proofErr w:type="spellStart"/>
    <w:r w:rsidRPr="00AA2166">
      <w:rPr>
        <w:rFonts w:asciiTheme="majorHAnsi" w:hAnsiTheme="majorHAnsi"/>
        <w:b/>
        <w:i/>
        <w:sz w:val="16"/>
      </w:rPr>
      <w:t>Mulago</w:t>
    </w:r>
    <w:proofErr w:type="spellEnd"/>
    <w:r w:rsidRPr="00AA2166">
      <w:rPr>
        <w:rFonts w:asciiTheme="majorHAnsi" w:hAnsiTheme="majorHAnsi"/>
        <w:b/>
        <w:i/>
        <w:sz w:val="16"/>
      </w:rPr>
      <w:t xml:space="preserve"> protocol </w:t>
    </w:r>
    <w:proofErr w:type="spellStart"/>
    <w:r w:rsidRPr="00AA2166">
      <w:rPr>
        <w:rFonts w:asciiTheme="majorHAnsi" w:hAnsiTheme="majorHAnsi"/>
        <w:b/>
        <w:i/>
        <w:sz w:val="16"/>
      </w:rPr>
      <w:t>for</w:t>
    </w:r>
    <w:proofErr w:type="spellEnd"/>
    <w:r w:rsidRPr="00AA2166">
      <w:rPr>
        <w:rFonts w:asciiTheme="majorHAnsi" w:hAnsiTheme="majorHAnsi"/>
        <w:b/>
        <w:i/>
        <w:sz w:val="16"/>
      </w:rPr>
      <w:t xml:space="preserve"> </w:t>
    </w:r>
    <w:proofErr w:type="spellStart"/>
    <w:r w:rsidRPr="00AA2166">
      <w:rPr>
        <w:rFonts w:asciiTheme="majorHAnsi" w:hAnsiTheme="majorHAnsi"/>
        <w:b/>
        <w:i/>
        <w:sz w:val="16"/>
      </w:rPr>
      <w:t>vacuum</w:t>
    </w:r>
    <w:proofErr w:type="spellEnd"/>
    <w:r w:rsidRPr="00AA2166">
      <w:rPr>
        <w:rFonts w:asciiTheme="majorHAnsi" w:hAnsiTheme="majorHAnsi"/>
        <w:b/>
        <w:i/>
        <w:sz w:val="16"/>
      </w:rPr>
      <w:t xml:space="preserve"> </w:t>
    </w:r>
    <w:proofErr w:type="spellStart"/>
    <w:r w:rsidRPr="00AA2166">
      <w:rPr>
        <w:rFonts w:asciiTheme="majorHAnsi" w:hAnsiTheme="majorHAnsi"/>
        <w:b/>
        <w:i/>
        <w:sz w:val="16"/>
      </w:rPr>
      <w:t>extractio</w:t>
    </w:r>
    <w:r>
      <w:rPr>
        <w:rFonts w:asciiTheme="majorHAnsi" w:hAnsiTheme="majorHAnsi"/>
        <w:b/>
        <w:i/>
        <w:sz w:val="16"/>
      </w:rPr>
      <w:t>n</w:t>
    </w:r>
    <w:proofErr w:type="spellEnd"/>
    <w:r w:rsidRPr="00AA2166">
      <w:rPr>
        <w:rFonts w:asciiTheme="majorHAnsi" w:hAnsiTheme="majorHAnsi"/>
        <w:b/>
        <w:i/>
        <w:sz w:val="16"/>
      </w:rPr>
      <w:t xml:space="preserve"> </w:t>
    </w:r>
    <w:r w:rsidRPr="00AA2166">
      <w:rPr>
        <w:rFonts w:asciiTheme="majorHAnsi" w:hAnsiTheme="majorHAnsi"/>
        <w:b/>
        <w:i/>
        <w:sz w:val="16"/>
      </w:rPr>
      <w:tab/>
    </w:r>
    <w:r w:rsidRPr="00AA2166">
      <w:rPr>
        <w:rFonts w:asciiTheme="majorHAnsi" w:hAnsiTheme="majorHAnsi"/>
        <w:b/>
        <w:i/>
        <w:sz w:val="16"/>
      </w:rPr>
      <w:tab/>
    </w:r>
    <w:proofErr w:type="spellStart"/>
    <w:r w:rsidRPr="00AA2166">
      <w:rPr>
        <w:rFonts w:asciiTheme="majorHAnsi" w:hAnsiTheme="majorHAnsi"/>
        <w:b/>
        <w:i/>
        <w:sz w:val="16"/>
      </w:rPr>
      <w:t>Author</w:t>
    </w:r>
    <w:proofErr w:type="spellEnd"/>
    <w:r w:rsidRPr="00AA2166">
      <w:rPr>
        <w:rFonts w:asciiTheme="majorHAnsi" w:hAnsiTheme="majorHAnsi"/>
        <w:b/>
        <w:i/>
        <w:sz w:val="16"/>
      </w:rPr>
      <w:t xml:space="preserve">: Barbara </w:t>
    </w:r>
    <w:proofErr w:type="spellStart"/>
    <w:r w:rsidRPr="00AA2166">
      <w:rPr>
        <w:rFonts w:asciiTheme="majorHAnsi" w:hAnsiTheme="majorHAnsi"/>
        <w:b/>
        <w:i/>
        <w:sz w:val="16"/>
      </w:rPr>
      <w:t>Nolens</w:t>
    </w:r>
    <w:proofErr w:type="spellEnd"/>
    <w:r w:rsidRPr="00AA2166">
      <w:rPr>
        <w:rFonts w:asciiTheme="majorHAnsi" w:hAnsiTheme="majorHAnsi"/>
        <w:b/>
        <w:i/>
        <w:sz w:val="16"/>
      </w:rPr>
      <w:t xml:space="preserve">, </w:t>
    </w:r>
    <w:proofErr w:type="spellStart"/>
    <w:r w:rsidRPr="00AA2166">
      <w:rPr>
        <w:rFonts w:asciiTheme="majorHAnsi" w:hAnsiTheme="majorHAnsi"/>
        <w:b/>
        <w:i/>
        <w:sz w:val="16"/>
      </w:rPr>
      <w:t>gynecologist</w:t>
    </w:r>
    <w:proofErr w:type="spellEnd"/>
    <w:r w:rsidRPr="00AA2166">
      <w:rPr>
        <w:rFonts w:asciiTheme="majorHAnsi" w:hAnsiTheme="majorHAnsi"/>
        <w:b/>
        <w:i/>
        <w:sz w:val="16"/>
      </w:rPr>
      <w:tab/>
      <w:t xml:space="preserve">                          </w:t>
    </w:r>
  </w:p>
  <w:p w:rsidR="00623FE3" w:rsidRPr="00AA2166" w:rsidRDefault="00623FE3" w:rsidP="00847EDB">
    <w:pPr>
      <w:pStyle w:val="Voettekst"/>
      <w:ind w:right="360"/>
      <w:rPr>
        <w:rFonts w:asciiTheme="majorHAnsi" w:hAnsiTheme="majorHAnsi"/>
        <w:b/>
        <w:i/>
        <w:sz w:val="16"/>
      </w:rPr>
    </w:pPr>
    <w:proofErr w:type="spellStart"/>
    <w:r>
      <w:rPr>
        <w:rFonts w:asciiTheme="majorHAnsi" w:hAnsiTheme="majorHAnsi"/>
        <w:b/>
        <w:i/>
        <w:sz w:val="16"/>
      </w:rPr>
      <w:t>Version</w:t>
    </w:r>
    <w:proofErr w:type="spellEnd"/>
    <w:r>
      <w:rPr>
        <w:rFonts w:asciiTheme="majorHAnsi" w:hAnsiTheme="majorHAnsi"/>
        <w:b/>
        <w:i/>
        <w:sz w:val="16"/>
      </w:rPr>
      <w:t xml:space="preserve"> 2, </w:t>
    </w:r>
    <w:proofErr w:type="spellStart"/>
    <w:r>
      <w:rPr>
        <w:rFonts w:asciiTheme="majorHAnsi" w:hAnsiTheme="majorHAnsi"/>
        <w:b/>
        <w:i/>
        <w:sz w:val="16"/>
      </w:rPr>
      <w:t>June</w:t>
    </w:r>
    <w:proofErr w:type="spellEnd"/>
    <w:r>
      <w:rPr>
        <w:rFonts w:asciiTheme="majorHAnsi" w:hAnsiTheme="majorHAnsi"/>
        <w:b/>
        <w:i/>
        <w:sz w:val="16"/>
      </w:rPr>
      <w:t xml:space="preserve"> 2014</w:t>
    </w:r>
    <w:r w:rsidRPr="00AA2166">
      <w:rPr>
        <w:rFonts w:asciiTheme="majorHAnsi" w:hAnsiTheme="majorHAnsi"/>
        <w:b/>
        <w:i/>
        <w:sz w:val="16"/>
      </w:rPr>
      <w:tab/>
    </w:r>
    <w:r w:rsidRPr="00AA2166">
      <w:rPr>
        <w:rFonts w:asciiTheme="majorHAnsi" w:hAnsiTheme="majorHAnsi"/>
        <w:b/>
        <w:i/>
        <w:sz w:val="16"/>
      </w:rPr>
      <w:tab/>
    </w:r>
    <w:proofErr w:type="spellStart"/>
    <w:r w:rsidRPr="00AA2166">
      <w:rPr>
        <w:rFonts w:asciiTheme="majorHAnsi" w:hAnsiTheme="majorHAnsi"/>
        <w:b/>
        <w:i/>
        <w:sz w:val="16"/>
      </w:rPr>
      <w:t>Comments</w:t>
    </w:r>
    <w:proofErr w:type="spellEnd"/>
    <w:r w:rsidRPr="00AA2166">
      <w:rPr>
        <w:rFonts w:asciiTheme="majorHAnsi" w:hAnsiTheme="majorHAnsi"/>
        <w:b/>
        <w:i/>
        <w:sz w:val="16"/>
      </w:rPr>
      <w:t xml:space="preserve"> to: </w:t>
    </w:r>
    <w:proofErr w:type="spellStart"/>
    <w:r w:rsidRPr="00AA2166">
      <w:rPr>
        <w:rFonts w:asciiTheme="majorHAnsi" w:hAnsiTheme="majorHAnsi"/>
        <w:b/>
        <w:i/>
        <w:sz w:val="16"/>
      </w:rPr>
      <w:t>bnolens</w:t>
    </w:r>
    <w:proofErr w:type="spellEnd"/>
    <w:r w:rsidRPr="00AA2166">
      <w:rPr>
        <w:rFonts w:asciiTheme="majorHAnsi" w:hAnsiTheme="majorHAnsi"/>
        <w:b/>
        <w:i/>
        <w:sz w:val="16"/>
      </w:rPr>
      <w:t>@yahoo.com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E3" w:rsidRDefault="00623FE3">
      <w:r>
        <w:separator/>
      </w:r>
    </w:p>
  </w:footnote>
  <w:footnote w:type="continuationSeparator" w:id="0">
    <w:p w:rsidR="00623FE3" w:rsidRDefault="00623FE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E3" w:rsidRDefault="00623FE3">
    <w:pPr>
      <w:pStyle w:val="Koptekst"/>
    </w:pPr>
    <w:r>
      <w:tab/>
      <w:t xml:space="preserve">      </w:t>
    </w:r>
    <w:r>
      <w:tab/>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782"/>
    <w:multiLevelType w:val="hybridMultilevel"/>
    <w:tmpl w:val="71BE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B141B"/>
    <w:multiLevelType w:val="multilevel"/>
    <w:tmpl w:val="1DD49E9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A4927B5"/>
    <w:multiLevelType w:val="hybridMultilevel"/>
    <w:tmpl w:val="2D10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75DE6"/>
    <w:multiLevelType w:val="hybridMultilevel"/>
    <w:tmpl w:val="1DD49E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72871"/>
    <w:multiLevelType w:val="hybridMultilevel"/>
    <w:tmpl w:val="5C16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s McQuivey">
    <w15:presenceInfo w15:providerId="AD" w15:userId="S-1-5-21-3824428305-339602570-4047560653-11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1148AC"/>
    <w:rsid w:val="000130F8"/>
    <w:rsid w:val="00015DCC"/>
    <w:rsid w:val="00016910"/>
    <w:rsid w:val="000227A6"/>
    <w:rsid w:val="00022CB7"/>
    <w:rsid w:val="000239F2"/>
    <w:rsid w:val="00026B69"/>
    <w:rsid w:val="00036C72"/>
    <w:rsid w:val="00042587"/>
    <w:rsid w:val="000464F4"/>
    <w:rsid w:val="0006602C"/>
    <w:rsid w:val="00074444"/>
    <w:rsid w:val="00074E62"/>
    <w:rsid w:val="000768F0"/>
    <w:rsid w:val="00080DE1"/>
    <w:rsid w:val="00084E91"/>
    <w:rsid w:val="00097623"/>
    <w:rsid w:val="000C3D9D"/>
    <w:rsid w:val="000D2E7D"/>
    <w:rsid w:val="000D3EC3"/>
    <w:rsid w:val="000E1A6D"/>
    <w:rsid w:val="000E2F66"/>
    <w:rsid w:val="000E618A"/>
    <w:rsid w:val="000E7DC2"/>
    <w:rsid w:val="0010270F"/>
    <w:rsid w:val="0011153E"/>
    <w:rsid w:val="001148AC"/>
    <w:rsid w:val="00115537"/>
    <w:rsid w:val="00116E57"/>
    <w:rsid w:val="0012618F"/>
    <w:rsid w:val="001341D9"/>
    <w:rsid w:val="001531B2"/>
    <w:rsid w:val="001542A6"/>
    <w:rsid w:val="001544BD"/>
    <w:rsid w:val="0016584A"/>
    <w:rsid w:val="001703B7"/>
    <w:rsid w:val="00186A96"/>
    <w:rsid w:val="00196CE8"/>
    <w:rsid w:val="001A37B4"/>
    <w:rsid w:val="001A4499"/>
    <w:rsid w:val="001A79A6"/>
    <w:rsid w:val="001C466D"/>
    <w:rsid w:val="001E1D17"/>
    <w:rsid w:val="001E4F39"/>
    <w:rsid w:val="001E5A63"/>
    <w:rsid w:val="002050E6"/>
    <w:rsid w:val="00205145"/>
    <w:rsid w:val="00232901"/>
    <w:rsid w:val="0026686C"/>
    <w:rsid w:val="00266AF4"/>
    <w:rsid w:val="0027147D"/>
    <w:rsid w:val="00273F47"/>
    <w:rsid w:val="002836BE"/>
    <w:rsid w:val="00285954"/>
    <w:rsid w:val="00286DFF"/>
    <w:rsid w:val="00287A57"/>
    <w:rsid w:val="002A4B4E"/>
    <w:rsid w:val="002B185C"/>
    <w:rsid w:val="002B1F79"/>
    <w:rsid w:val="002B492C"/>
    <w:rsid w:val="002D6F86"/>
    <w:rsid w:val="002F15CC"/>
    <w:rsid w:val="002F43CF"/>
    <w:rsid w:val="002F4E28"/>
    <w:rsid w:val="00306117"/>
    <w:rsid w:val="00315715"/>
    <w:rsid w:val="00325E97"/>
    <w:rsid w:val="00334007"/>
    <w:rsid w:val="00344A92"/>
    <w:rsid w:val="00372386"/>
    <w:rsid w:val="0037484D"/>
    <w:rsid w:val="00375F3A"/>
    <w:rsid w:val="00382353"/>
    <w:rsid w:val="0038578B"/>
    <w:rsid w:val="00393F82"/>
    <w:rsid w:val="003953C9"/>
    <w:rsid w:val="003A1E8C"/>
    <w:rsid w:val="003B203D"/>
    <w:rsid w:val="003D26E4"/>
    <w:rsid w:val="003E7083"/>
    <w:rsid w:val="00405F32"/>
    <w:rsid w:val="0041399A"/>
    <w:rsid w:val="00421307"/>
    <w:rsid w:val="004257D4"/>
    <w:rsid w:val="00430A77"/>
    <w:rsid w:val="004403D4"/>
    <w:rsid w:val="00443C5B"/>
    <w:rsid w:val="0045242A"/>
    <w:rsid w:val="00454492"/>
    <w:rsid w:val="00463D73"/>
    <w:rsid w:val="004667CC"/>
    <w:rsid w:val="004858CD"/>
    <w:rsid w:val="004C23DC"/>
    <w:rsid w:val="004C6DFF"/>
    <w:rsid w:val="004C73FF"/>
    <w:rsid w:val="004E2983"/>
    <w:rsid w:val="00502EC5"/>
    <w:rsid w:val="0051475E"/>
    <w:rsid w:val="00524014"/>
    <w:rsid w:val="00525809"/>
    <w:rsid w:val="00534727"/>
    <w:rsid w:val="0053505E"/>
    <w:rsid w:val="0053789A"/>
    <w:rsid w:val="00552DD6"/>
    <w:rsid w:val="00561285"/>
    <w:rsid w:val="00565331"/>
    <w:rsid w:val="00565D1A"/>
    <w:rsid w:val="0059161E"/>
    <w:rsid w:val="005A41BC"/>
    <w:rsid w:val="005B542D"/>
    <w:rsid w:val="005C028D"/>
    <w:rsid w:val="005F597F"/>
    <w:rsid w:val="005F5F6F"/>
    <w:rsid w:val="00602790"/>
    <w:rsid w:val="00622DBE"/>
    <w:rsid w:val="00623FE3"/>
    <w:rsid w:val="0063427E"/>
    <w:rsid w:val="00634B07"/>
    <w:rsid w:val="006621E6"/>
    <w:rsid w:val="00664F71"/>
    <w:rsid w:val="006653FF"/>
    <w:rsid w:val="00697FC3"/>
    <w:rsid w:val="006A2DB4"/>
    <w:rsid w:val="006B147A"/>
    <w:rsid w:val="006B1EDC"/>
    <w:rsid w:val="006B29A7"/>
    <w:rsid w:val="006C1E9D"/>
    <w:rsid w:val="006E5A39"/>
    <w:rsid w:val="006F2FFA"/>
    <w:rsid w:val="006F5DC1"/>
    <w:rsid w:val="00702DDE"/>
    <w:rsid w:val="007072AC"/>
    <w:rsid w:val="00721042"/>
    <w:rsid w:val="0073581D"/>
    <w:rsid w:val="00736D29"/>
    <w:rsid w:val="00737A7A"/>
    <w:rsid w:val="00741723"/>
    <w:rsid w:val="007641D0"/>
    <w:rsid w:val="007752ED"/>
    <w:rsid w:val="00784DC6"/>
    <w:rsid w:val="00791DDB"/>
    <w:rsid w:val="007A004B"/>
    <w:rsid w:val="007A21F8"/>
    <w:rsid w:val="007C3EA7"/>
    <w:rsid w:val="007E649C"/>
    <w:rsid w:val="007E66A3"/>
    <w:rsid w:val="007E6D72"/>
    <w:rsid w:val="00802991"/>
    <w:rsid w:val="00804DF3"/>
    <w:rsid w:val="00806D15"/>
    <w:rsid w:val="00813976"/>
    <w:rsid w:val="00816317"/>
    <w:rsid w:val="00824843"/>
    <w:rsid w:val="00826611"/>
    <w:rsid w:val="00835484"/>
    <w:rsid w:val="00840F1E"/>
    <w:rsid w:val="00847EDB"/>
    <w:rsid w:val="008555E9"/>
    <w:rsid w:val="008717ED"/>
    <w:rsid w:val="00873ECA"/>
    <w:rsid w:val="00876B89"/>
    <w:rsid w:val="00884E6D"/>
    <w:rsid w:val="008A5666"/>
    <w:rsid w:val="008B0241"/>
    <w:rsid w:val="008B6722"/>
    <w:rsid w:val="008C50B1"/>
    <w:rsid w:val="008C6A47"/>
    <w:rsid w:val="00916481"/>
    <w:rsid w:val="00926A00"/>
    <w:rsid w:val="00960E7F"/>
    <w:rsid w:val="00975F69"/>
    <w:rsid w:val="009909FE"/>
    <w:rsid w:val="009B2998"/>
    <w:rsid w:val="009C55E8"/>
    <w:rsid w:val="009D230A"/>
    <w:rsid w:val="009E2DF0"/>
    <w:rsid w:val="009E77F8"/>
    <w:rsid w:val="00A0002F"/>
    <w:rsid w:val="00A20A3A"/>
    <w:rsid w:val="00A224B5"/>
    <w:rsid w:val="00A43C0B"/>
    <w:rsid w:val="00A57378"/>
    <w:rsid w:val="00A70778"/>
    <w:rsid w:val="00A72137"/>
    <w:rsid w:val="00A947AE"/>
    <w:rsid w:val="00AA2166"/>
    <w:rsid w:val="00AB0386"/>
    <w:rsid w:val="00AB31EB"/>
    <w:rsid w:val="00AB63DF"/>
    <w:rsid w:val="00AB7855"/>
    <w:rsid w:val="00AF0155"/>
    <w:rsid w:val="00B06E28"/>
    <w:rsid w:val="00B13969"/>
    <w:rsid w:val="00B238FD"/>
    <w:rsid w:val="00B27DD2"/>
    <w:rsid w:val="00B317AE"/>
    <w:rsid w:val="00B41A07"/>
    <w:rsid w:val="00B430FE"/>
    <w:rsid w:val="00B52AA3"/>
    <w:rsid w:val="00B62914"/>
    <w:rsid w:val="00B869E9"/>
    <w:rsid w:val="00B93935"/>
    <w:rsid w:val="00B97978"/>
    <w:rsid w:val="00BA5727"/>
    <w:rsid w:val="00BB7095"/>
    <w:rsid w:val="00BC39CE"/>
    <w:rsid w:val="00BE00C0"/>
    <w:rsid w:val="00BE2F52"/>
    <w:rsid w:val="00BE575D"/>
    <w:rsid w:val="00BE62BF"/>
    <w:rsid w:val="00BF47D0"/>
    <w:rsid w:val="00C03339"/>
    <w:rsid w:val="00C04FAE"/>
    <w:rsid w:val="00C126CC"/>
    <w:rsid w:val="00C15E89"/>
    <w:rsid w:val="00C30350"/>
    <w:rsid w:val="00C34528"/>
    <w:rsid w:val="00C3618E"/>
    <w:rsid w:val="00C40E7E"/>
    <w:rsid w:val="00C45222"/>
    <w:rsid w:val="00C80951"/>
    <w:rsid w:val="00C81414"/>
    <w:rsid w:val="00C82C78"/>
    <w:rsid w:val="00C82D05"/>
    <w:rsid w:val="00C93A5F"/>
    <w:rsid w:val="00CA0958"/>
    <w:rsid w:val="00CA2923"/>
    <w:rsid w:val="00CB7B33"/>
    <w:rsid w:val="00CC05B0"/>
    <w:rsid w:val="00CE2674"/>
    <w:rsid w:val="00D07F8C"/>
    <w:rsid w:val="00D24C2F"/>
    <w:rsid w:val="00D27022"/>
    <w:rsid w:val="00D337F3"/>
    <w:rsid w:val="00D352D6"/>
    <w:rsid w:val="00D40671"/>
    <w:rsid w:val="00D46FF6"/>
    <w:rsid w:val="00D643D5"/>
    <w:rsid w:val="00D7387C"/>
    <w:rsid w:val="00D82C0B"/>
    <w:rsid w:val="00D82C8A"/>
    <w:rsid w:val="00D8791E"/>
    <w:rsid w:val="00D95A10"/>
    <w:rsid w:val="00DB1CA4"/>
    <w:rsid w:val="00DB339F"/>
    <w:rsid w:val="00DB4B11"/>
    <w:rsid w:val="00DB7BF8"/>
    <w:rsid w:val="00DD17EA"/>
    <w:rsid w:val="00DD568E"/>
    <w:rsid w:val="00DE0FFD"/>
    <w:rsid w:val="00DE2B0D"/>
    <w:rsid w:val="00DE4321"/>
    <w:rsid w:val="00DF764E"/>
    <w:rsid w:val="00E01481"/>
    <w:rsid w:val="00E27BE7"/>
    <w:rsid w:val="00E40D56"/>
    <w:rsid w:val="00E41840"/>
    <w:rsid w:val="00E41F4E"/>
    <w:rsid w:val="00E47007"/>
    <w:rsid w:val="00E7325B"/>
    <w:rsid w:val="00E76170"/>
    <w:rsid w:val="00E812CC"/>
    <w:rsid w:val="00E834C4"/>
    <w:rsid w:val="00E854FE"/>
    <w:rsid w:val="00E979F7"/>
    <w:rsid w:val="00EB2FE1"/>
    <w:rsid w:val="00EB5709"/>
    <w:rsid w:val="00EB6C1A"/>
    <w:rsid w:val="00EC050F"/>
    <w:rsid w:val="00EC052C"/>
    <w:rsid w:val="00ED2F6E"/>
    <w:rsid w:val="00ED3218"/>
    <w:rsid w:val="00ED40AC"/>
    <w:rsid w:val="00EE65E1"/>
    <w:rsid w:val="00EF5028"/>
    <w:rsid w:val="00F26542"/>
    <w:rsid w:val="00F27970"/>
    <w:rsid w:val="00F41891"/>
    <w:rsid w:val="00F421B8"/>
    <w:rsid w:val="00F44D3F"/>
    <w:rsid w:val="00F74A13"/>
    <w:rsid w:val="00F94E70"/>
    <w:rsid w:val="00F9597D"/>
    <w:rsid w:val="00F96FCE"/>
    <w:rsid w:val="00FA2B98"/>
    <w:rsid w:val="00FA52F8"/>
    <w:rsid w:val="00FB19EA"/>
    <w:rsid w:val="00FB5421"/>
    <w:rsid w:val="00FB7370"/>
    <w:rsid w:val="00FD4152"/>
    <w:rsid w:val="00FD66C4"/>
    <w:rsid w:val="00FE7C78"/>
    <w:rsid w:val="00FF1A54"/>
    <w:rsid w:val="00FF418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nl-NL"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al">
    <w:name w:val="Normal"/>
    <w:qFormat/>
    <w:rsid w:val="00C975BC"/>
    <w:rPr>
      <w:lang w:val="nl-NL"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Voettekst">
    <w:name w:val="footer"/>
    <w:basedOn w:val="Normaal"/>
    <w:link w:val="VoettekstTeken"/>
    <w:uiPriority w:val="99"/>
    <w:semiHidden/>
    <w:unhideWhenUsed/>
    <w:rsid w:val="00307363"/>
    <w:pPr>
      <w:tabs>
        <w:tab w:val="center" w:pos="4536"/>
        <w:tab w:val="right" w:pos="9072"/>
      </w:tabs>
    </w:pPr>
  </w:style>
  <w:style w:type="character" w:customStyle="1" w:styleId="VoettekstTeken">
    <w:name w:val="Voettekst Teken"/>
    <w:basedOn w:val="Standaardalinea-lettertype"/>
    <w:link w:val="Voettekst"/>
    <w:uiPriority w:val="99"/>
    <w:semiHidden/>
    <w:rsid w:val="00307363"/>
  </w:style>
  <w:style w:type="character" w:styleId="Paginanummer">
    <w:name w:val="page number"/>
    <w:basedOn w:val="Standaardalinea-lettertype"/>
    <w:uiPriority w:val="99"/>
    <w:semiHidden/>
    <w:unhideWhenUsed/>
    <w:rsid w:val="00307363"/>
  </w:style>
  <w:style w:type="paragraph" w:styleId="Voetnoottekst">
    <w:name w:val="footnote text"/>
    <w:basedOn w:val="Normaal"/>
    <w:link w:val="VoetnoottekstTeken"/>
    <w:uiPriority w:val="99"/>
    <w:semiHidden/>
    <w:unhideWhenUsed/>
    <w:rsid w:val="00307363"/>
  </w:style>
  <w:style w:type="character" w:customStyle="1" w:styleId="VoetnoottekstTeken">
    <w:name w:val="Voetnoottekst Teken"/>
    <w:basedOn w:val="Standaardalinea-lettertype"/>
    <w:link w:val="Voetnoottekst"/>
    <w:uiPriority w:val="99"/>
    <w:semiHidden/>
    <w:rsid w:val="00307363"/>
  </w:style>
  <w:style w:type="character" w:styleId="Voetnootmarkering">
    <w:name w:val="footnote reference"/>
    <w:basedOn w:val="Standaardalinea-lettertype"/>
    <w:uiPriority w:val="99"/>
    <w:semiHidden/>
    <w:unhideWhenUsed/>
    <w:rsid w:val="00307363"/>
    <w:rPr>
      <w:vertAlign w:val="superscript"/>
    </w:rPr>
  </w:style>
  <w:style w:type="table" w:styleId="Tabelraster">
    <w:name w:val="Table Grid"/>
    <w:basedOn w:val="Standaardtabel"/>
    <w:uiPriority w:val="59"/>
    <w:rsid w:val="00141B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Normaal"/>
    <w:link w:val="KoptekstTeken"/>
    <w:uiPriority w:val="99"/>
    <w:semiHidden/>
    <w:unhideWhenUsed/>
    <w:rsid w:val="0042421E"/>
    <w:pPr>
      <w:tabs>
        <w:tab w:val="center" w:pos="4536"/>
        <w:tab w:val="right" w:pos="9072"/>
      </w:tabs>
    </w:pPr>
  </w:style>
  <w:style w:type="character" w:customStyle="1" w:styleId="KoptekstTeken">
    <w:name w:val="Koptekst Teken"/>
    <w:basedOn w:val="Standaardalinea-lettertype"/>
    <w:link w:val="Koptekst"/>
    <w:uiPriority w:val="99"/>
    <w:semiHidden/>
    <w:rsid w:val="0042421E"/>
    <w:rPr>
      <w:sz w:val="24"/>
      <w:szCs w:val="24"/>
      <w:lang w:val="nl-NL" w:eastAsia="en-US"/>
    </w:rPr>
  </w:style>
  <w:style w:type="paragraph" w:styleId="Lijstalinea">
    <w:name w:val="List Paragraph"/>
    <w:basedOn w:val="Normaal"/>
    <w:uiPriority w:val="34"/>
    <w:qFormat/>
    <w:rsid w:val="002B57B4"/>
    <w:pPr>
      <w:ind w:left="720"/>
      <w:contextualSpacing/>
    </w:pPr>
  </w:style>
  <w:style w:type="paragraph" w:styleId="Normaalweb">
    <w:name w:val="Normal (Web)"/>
    <w:basedOn w:val="Normaal"/>
    <w:uiPriority w:val="99"/>
    <w:rsid w:val="00DF764E"/>
    <w:pPr>
      <w:spacing w:beforeLines="1" w:afterLines="1"/>
    </w:pPr>
    <w:rPr>
      <w:rFonts w:ascii="Times" w:hAnsi="Times"/>
      <w:sz w:val="20"/>
      <w:szCs w:val="20"/>
      <w:lang w:eastAsia="nl-NL"/>
    </w:rPr>
  </w:style>
  <w:style w:type="paragraph" w:styleId="Eindnoottekst">
    <w:name w:val="endnote text"/>
    <w:basedOn w:val="Normaal"/>
    <w:link w:val="EindnoottekstTeken"/>
    <w:rsid w:val="009909FE"/>
  </w:style>
  <w:style w:type="character" w:customStyle="1" w:styleId="EindnoottekstTeken">
    <w:name w:val="Eindnoottekst Teken"/>
    <w:basedOn w:val="Standaardalinea-lettertype"/>
    <w:link w:val="Eindnoottekst"/>
    <w:rsid w:val="009909FE"/>
    <w:rPr>
      <w:lang w:val="nl-NL" w:eastAsia="en-US"/>
    </w:rPr>
  </w:style>
  <w:style w:type="character" w:styleId="Eindnootmarkering">
    <w:name w:val="endnote reference"/>
    <w:basedOn w:val="Standaardalinea-lettertype"/>
    <w:rsid w:val="009909FE"/>
    <w:rPr>
      <w:vertAlign w:val="superscript"/>
    </w:rPr>
  </w:style>
  <w:style w:type="character" w:styleId="Verwijzingopmerking">
    <w:name w:val="annotation reference"/>
    <w:basedOn w:val="Standaardalinea-lettertype"/>
    <w:semiHidden/>
    <w:unhideWhenUsed/>
    <w:rsid w:val="002836BE"/>
    <w:rPr>
      <w:sz w:val="16"/>
      <w:szCs w:val="16"/>
    </w:rPr>
  </w:style>
  <w:style w:type="paragraph" w:styleId="Tekstopmerking">
    <w:name w:val="annotation text"/>
    <w:basedOn w:val="Normaal"/>
    <w:link w:val="TekstopmerkingTeken"/>
    <w:semiHidden/>
    <w:unhideWhenUsed/>
    <w:rsid w:val="002836BE"/>
    <w:rPr>
      <w:sz w:val="20"/>
      <w:szCs w:val="20"/>
    </w:rPr>
  </w:style>
  <w:style w:type="character" w:customStyle="1" w:styleId="TekstopmerkingTeken">
    <w:name w:val="Tekst opmerking Teken"/>
    <w:basedOn w:val="Standaardalinea-lettertype"/>
    <w:link w:val="Tekstopmerking"/>
    <w:semiHidden/>
    <w:rsid w:val="002836BE"/>
    <w:rPr>
      <w:sz w:val="20"/>
      <w:szCs w:val="20"/>
      <w:lang w:val="nl-NL" w:eastAsia="en-US"/>
    </w:rPr>
  </w:style>
  <w:style w:type="paragraph" w:styleId="Onderwerpvanopmerking">
    <w:name w:val="annotation subject"/>
    <w:basedOn w:val="Tekstopmerking"/>
    <w:next w:val="Tekstopmerking"/>
    <w:link w:val="OnderwerpvanopmerkingTeken"/>
    <w:semiHidden/>
    <w:unhideWhenUsed/>
    <w:rsid w:val="002836BE"/>
    <w:rPr>
      <w:b/>
      <w:bCs/>
    </w:rPr>
  </w:style>
  <w:style w:type="character" w:customStyle="1" w:styleId="OnderwerpvanopmerkingTeken">
    <w:name w:val="Onderwerp van opmerking Teken"/>
    <w:basedOn w:val="TekstopmerkingTeken"/>
    <w:link w:val="Onderwerpvanopmerking"/>
    <w:semiHidden/>
    <w:rsid w:val="002836BE"/>
    <w:rPr>
      <w:b/>
      <w:bCs/>
      <w:sz w:val="20"/>
      <w:szCs w:val="20"/>
      <w:lang w:val="nl-NL" w:eastAsia="en-US"/>
    </w:rPr>
  </w:style>
  <w:style w:type="paragraph" w:styleId="Ballontekst">
    <w:name w:val="Balloon Text"/>
    <w:basedOn w:val="Normaal"/>
    <w:link w:val="BallontekstTeken"/>
    <w:semiHidden/>
    <w:unhideWhenUsed/>
    <w:rsid w:val="002836BE"/>
    <w:rPr>
      <w:rFonts w:ascii="Segoe UI" w:hAnsi="Segoe UI" w:cs="Segoe UI"/>
      <w:sz w:val="18"/>
      <w:szCs w:val="18"/>
    </w:rPr>
  </w:style>
  <w:style w:type="character" w:customStyle="1" w:styleId="BallontekstTeken">
    <w:name w:val="Ballontekst Teken"/>
    <w:basedOn w:val="Standaardalinea-lettertype"/>
    <w:link w:val="Ballontekst"/>
    <w:semiHidden/>
    <w:rsid w:val="002836BE"/>
    <w:rPr>
      <w:rFonts w:ascii="Segoe UI" w:hAnsi="Segoe UI" w:cs="Segoe UI"/>
      <w:sz w:val="18"/>
      <w:szCs w:val="18"/>
      <w:lang w:val="nl-NL" w:eastAsia="en-US"/>
    </w:rPr>
  </w:style>
</w:styles>
</file>

<file path=word/webSettings.xml><?xml version="1.0" encoding="utf-8"?>
<w:webSettings xmlns:r="http://schemas.openxmlformats.org/officeDocument/2006/relationships" xmlns:w="http://schemas.openxmlformats.org/wordprocessingml/2006/main">
  <w:divs>
    <w:div w:id="285894705">
      <w:bodyDiv w:val="1"/>
      <w:marLeft w:val="0"/>
      <w:marRight w:val="0"/>
      <w:marTop w:val="0"/>
      <w:marBottom w:val="0"/>
      <w:divBdr>
        <w:top w:val="none" w:sz="0" w:space="0" w:color="auto"/>
        <w:left w:val="none" w:sz="0" w:space="0" w:color="auto"/>
        <w:bottom w:val="none" w:sz="0" w:space="0" w:color="auto"/>
        <w:right w:val="none" w:sz="0" w:space="0" w:color="auto"/>
      </w:divBdr>
    </w:div>
    <w:div w:id="372845947">
      <w:bodyDiv w:val="1"/>
      <w:marLeft w:val="0"/>
      <w:marRight w:val="0"/>
      <w:marTop w:val="0"/>
      <w:marBottom w:val="0"/>
      <w:divBdr>
        <w:top w:val="none" w:sz="0" w:space="0" w:color="auto"/>
        <w:left w:val="none" w:sz="0" w:space="0" w:color="auto"/>
        <w:bottom w:val="none" w:sz="0" w:space="0" w:color="auto"/>
        <w:right w:val="none" w:sz="0" w:space="0" w:color="auto"/>
      </w:divBdr>
    </w:div>
    <w:div w:id="555895027">
      <w:bodyDiv w:val="1"/>
      <w:marLeft w:val="0"/>
      <w:marRight w:val="0"/>
      <w:marTop w:val="0"/>
      <w:marBottom w:val="0"/>
      <w:divBdr>
        <w:top w:val="none" w:sz="0" w:space="0" w:color="auto"/>
        <w:left w:val="none" w:sz="0" w:space="0" w:color="auto"/>
        <w:bottom w:val="none" w:sz="0" w:space="0" w:color="auto"/>
        <w:right w:val="none" w:sz="0" w:space="0" w:color="auto"/>
      </w:divBdr>
    </w:div>
    <w:div w:id="662700240">
      <w:bodyDiv w:val="1"/>
      <w:marLeft w:val="0"/>
      <w:marRight w:val="0"/>
      <w:marTop w:val="0"/>
      <w:marBottom w:val="0"/>
      <w:divBdr>
        <w:top w:val="none" w:sz="0" w:space="0" w:color="auto"/>
        <w:left w:val="none" w:sz="0" w:space="0" w:color="auto"/>
        <w:bottom w:val="none" w:sz="0" w:space="0" w:color="auto"/>
        <w:right w:val="none" w:sz="0" w:space="0" w:color="auto"/>
      </w:divBdr>
    </w:div>
    <w:div w:id="1362628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3596</Words>
  <Characters>20499</Characters>
  <Application>Microsoft Macintosh Word</Application>
  <DocSecurity>0</DocSecurity>
  <Lines>170</Lines>
  <Paragraphs>40</Paragraphs>
  <ScaleCrop>false</ScaleCrop>
  <HeadingPairs>
    <vt:vector size="2" baseType="variant">
      <vt:variant>
        <vt:lpstr>Title</vt:lpstr>
      </vt:variant>
      <vt:variant>
        <vt:i4>1</vt:i4>
      </vt:variant>
    </vt:vector>
  </HeadingPairs>
  <TitlesOfParts>
    <vt:vector size="1" baseType="lpstr">
      <vt:lpstr/>
    </vt:vector>
  </TitlesOfParts>
  <Company>MicroSun</Company>
  <LinksUpToDate>false</LinksUpToDate>
  <CharactersWithSpaces>25174</CharactersWithSpaces>
  <SharedDoc>false</SharedDoc>
  <HLinks>
    <vt:vector size="48" baseType="variant">
      <vt:variant>
        <vt:i4>1572961</vt:i4>
      </vt:variant>
      <vt:variant>
        <vt:i4>9606</vt:i4>
      </vt:variant>
      <vt:variant>
        <vt:i4>1032</vt:i4>
      </vt:variant>
      <vt:variant>
        <vt:i4>1</vt:i4>
      </vt:variant>
      <vt:variant>
        <vt:lpwstr>lithotomy</vt:lpwstr>
      </vt:variant>
      <vt:variant>
        <vt:lpwstr/>
      </vt:variant>
      <vt:variant>
        <vt:i4>40</vt:i4>
      </vt:variant>
      <vt:variant>
        <vt:i4>10590</vt:i4>
      </vt:variant>
      <vt:variant>
        <vt:i4>1025</vt:i4>
      </vt:variant>
      <vt:variant>
        <vt:i4>1</vt:i4>
      </vt:variant>
      <vt:variant>
        <vt:lpwstr>kiwi4</vt:lpwstr>
      </vt:variant>
      <vt:variant>
        <vt:lpwstr/>
      </vt:variant>
      <vt:variant>
        <vt:i4>1703963</vt:i4>
      </vt:variant>
      <vt:variant>
        <vt:i4>10615</vt:i4>
      </vt:variant>
      <vt:variant>
        <vt:i4>1026</vt:i4>
      </vt:variant>
      <vt:variant>
        <vt:i4>1</vt:i4>
      </vt:variant>
      <vt:variant>
        <vt:lpwstr>handpomp</vt:lpwstr>
      </vt:variant>
      <vt:variant>
        <vt:lpwstr/>
      </vt:variant>
      <vt:variant>
        <vt:i4>8257593</vt:i4>
      </vt:variant>
      <vt:variant>
        <vt:i4>11136</vt:i4>
      </vt:variant>
      <vt:variant>
        <vt:i4>1027</vt:i4>
      </vt:variant>
      <vt:variant>
        <vt:i4>1</vt:i4>
      </vt:variant>
      <vt:variant>
        <vt:lpwstr>flextion point</vt:lpwstr>
      </vt:variant>
      <vt:variant>
        <vt:lpwstr/>
      </vt:variant>
      <vt:variant>
        <vt:i4>7405597</vt:i4>
      </vt:variant>
      <vt:variant>
        <vt:i4>11137</vt:i4>
      </vt:variant>
      <vt:variant>
        <vt:i4>1028</vt:i4>
      </vt:variant>
      <vt:variant>
        <vt:i4>1</vt:i4>
      </vt:variant>
      <vt:variant>
        <vt:lpwstr>aav met cup</vt:lpwstr>
      </vt:variant>
      <vt:variant>
        <vt:lpwstr/>
      </vt:variant>
      <vt:variant>
        <vt:i4>7405578</vt:i4>
      </vt:variant>
      <vt:variant>
        <vt:i4>11138</vt:i4>
      </vt:variant>
      <vt:variant>
        <vt:i4>1029</vt:i4>
      </vt:variant>
      <vt:variant>
        <vt:i4>1</vt:i4>
      </vt:variant>
      <vt:variant>
        <vt:lpwstr>aaa met cup</vt:lpwstr>
      </vt:variant>
      <vt:variant>
        <vt:lpwstr/>
      </vt:variant>
      <vt:variant>
        <vt:i4>5767173</vt:i4>
      </vt:variant>
      <vt:variant>
        <vt:i4>11485</vt:i4>
      </vt:variant>
      <vt:variant>
        <vt:i4>1030</vt:i4>
      </vt:variant>
      <vt:variant>
        <vt:i4>1</vt:i4>
      </vt:variant>
      <vt:variant>
        <vt:lpwstr>Dia1</vt:lpwstr>
      </vt:variant>
      <vt:variant>
        <vt:lpwstr/>
      </vt:variant>
      <vt:variant>
        <vt:i4>7536651</vt:i4>
      </vt:variant>
      <vt:variant>
        <vt:i4>11507</vt:i4>
      </vt:variant>
      <vt:variant>
        <vt:i4>1031</vt:i4>
      </vt:variant>
      <vt:variant>
        <vt:i4>1</vt:i4>
      </vt:variant>
      <vt:variant>
        <vt:lpwstr>tractierichting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Nolens</dc:creator>
  <cp:keywords/>
  <cp:lastModifiedBy>Willem Nolens</cp:lastModifiedBy>
  <cp:revision>3</cp:revision>
  <cp:lastPrinted>2014-06-16T18:07:00Z</cp:lastPrinted>
  <dcterms:created xsi:type="dcterms:W3CDTF">2015-05-19T08:56:00Z</dcterms:created>
  <dcterms:modified xsi:type="dcterms:W3CDTF">2015-05-19T08:57:00Z</dcterms:modified>
</cp:coreProperties>
</file>